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75C" w:rsidRDefault="00BC675C" w:rsidP="00B946A9">
      <w:pPr>
        <w:jc w:val="both"/>
        <w:rPr>
          <w:rFonts w:ascii="Arial" w:hAnsi="Arial" w:cs="Arial"/>
          <w:b/>
        </w:rPr>
      </w:pPr>
    </w:p>
    <w:p w:rsidR="00BC675C" w:rsidRDefault="00BC675C" w:rsidP="00B946A9">
      <w:pPr>
        <w:jc w:val="both"/>
        <w:rPr>
          <w:rFonts w:ascii="Arial" w:hAnsi="Arial" w:cs="Arial"/>
          <w:b/>
        </w:rPr>
      </w:pPr>
    </w:p>
    <w:p w:rsidR="00B946A9" w:rsidRPr="00B946A9" w:rsidRDefault="00B946A9" w:rsidP="00B946A9">
      <w:pPr>
        <w:jc w:val="both"/>
        <w:rPr>
          <w:rFonts w:ascii="Arial" w:hAnsi="Arial" w:cs="Arial"/>
          <w:b/>
          <w:lang w:val="es-CO"/>
        </w:rPr>
      </w:pPr>
      <w:r w:rsidRPr="00455941">
        <w:rPr>
          <w:rFonts w:ascii="Arial" w:hAnsi="Arial" w:cs="Arial"/>
          <w:b/>
        </w:rPr>
        <w:t xml:space="preserve">INFORME DE CONCILIACIÓN </w:t>
      </w:r>
      <w:r w:rsidRPr="00455941">
        <w:rPr>
          <w:rFonts w:ascii="Arial" w:hAnsi="Arial" w:cs="Arial"/>
          <w:b/>
          <w:lang w:val="es-CO"/>
        </w:rPr>
        <w:t xml:space="preserve">AL PROYECTO DE LEY N° </w:t>
      </w:r>
      <w:r w:rsidRPr="00B946A9">
        <w:rPr>
          <w:rFonts w:ascii="Arial" w:hAnsi="Arial" w:cs="Arial"/>
          <w:b/>
          <w:lang w:val="es-CO"/>
        </w:rPr>
        <w:t xml:space="preserve">270 DE 2017 SENADO, 066 DE 2016 CÁMARA: “POR MEDIO DE LA CUAL SE REFORMA Y ADICIONA EL CÓDIGO CIVIL”.  </w:t>
      </w:r>
    </w:p>
    <w:p w:rsidR="00B946A9" w:rsidRPr="00B946A9" w:rsidRDefault="00B946A9" w:rsidP="00B946A9">
      <w:pPr>
        <w:jc w:val="both"/>
        <w:rPr>
          <w:rFonts w:ascii="Arial" w:hAnsi="Arial" w:cs="Arial"/>
          <w:b/>
          <w:lang w:val="es-CO"/>
        </w:rPr>
      </w:pPr>
    </w:p>
    <w:p w:rsidR="00B946A9" w:rsidRDefault="00B946A9" w:rsidP="00B946A9">
      <w:pPr>
        <w:pStyle w:val="Sinespaciado"/>
        <w:rPr>
          <w:rFonts w:ascii="Arial" w:hAnsi="Arial" w:cs="Arial"/>
          <w:sz w:val="24"/>
          <w:szCs w:val="24"/>
        </w:rPr>
      </w:pPr>
    </w:p>
    <w:p w:rsidR="003C6353" w:rsidRDefault="003C6353" w:rsidP="00B946A9">
      <w:pPr>
        <w:pStyle w:val="Sinespaciado"/>
        <w:rPr>
          <w:rFonts w:ascii="Arial" w:hAnsi="Arial" w:cs="Arial"/>
          <w:sz w:val="24"/>
          <w:szCs w:val="24"/>
        </w:rPr>
      </w:pPr>
    </w:p>
    <w:p w:rsidR="00BC675C" w:rsidRDefault="00BC675C" w:rsidP="00B946A9">
      <w:pPr>
        <w:pStyle w:val="Sinespaciado"/>
        <w:rPr>
          <w:rFonts w:ascii="Arial" w:hAnsi="Arial" w:cs="Arial"/>
          <w:sz w:val="24"/>
          <w:szCs w:val="24"/>
        </w:rPr>
      </w:pPr>
    </w:p>
    <w:p w:rsidR="00BC675C" w:rsidRPr="00455941" w:rsidRDefault="00BC675C" w:rsidP="00B946A9">
      <w:pPr>
        <w:pStyle w:val="Sinespaciado"/>
        <w:rPr>
          <w:rFonts w:ascii="Arial" w:hAnsi="Arial" w:cs="Arial"/>
          <w:sz w:val="24"/>
          <w:szCs w:val="24"/>
        </w:rPr>
      </w:pPr>
    </w:p>
    <w:p w:rsidR="00B946A9" w:rsidRPr="00455941" w:rsidRDefault="00B946A9" w:rsidP="00B946A9">
      <w:pPr>
        <w:pStyle w:val="Sinespaciado"/>
        <w:rPr>
          <w:rFonts w:ascii="Arial" w:hAnsi="Arial" w:cs="Arial"/>
          <w:sz w:val="24"/>
          <w:szCs w:val="24"/>
        </w:rPr>
      </w:pPr>
      <w:r w:rsidRPr="00455941">
        <w:rPr>
          <w:rFonts w:ascii="Arial" w:hAnsi="Arial" w:cs="Arial"/>
          <w:sz w:val="24"/>
          <w:szCs w:val="24"/>
        </w:rPr>
        <w:t>Honorable Senador</w:t>
      </w:r>
    </w:p>
    <w:p w:rsidR="00B946A9" w:rsidRPr="00455941" w:rsidRDefault="00B946A9" w:rsidP="00B946A9">
      <w:pPr>
        <w:pStyle w:val="Sinespaciado"/>
        <w:rPr>
          <w:rFonts w:ascii="Arial" w:hAnsi="Arial" w:cs="Arial"/>
          <w:b/>
          <w:sz w:val="24"/>
          <w:szCs w:val="24"/>
        </w:rPr>
      </w:pPr>
      <w:r w:rsidRPr="00455941">
        <w:rPr>
          <w:rFonts w:ascii="Arial" w:hAnsi="Arial" w:cs="Arial"/>
          <w:b/>
          <w:sz w:val="24"/>
          <w:szCs w:val="24"/>
        </w:rPr>
        <w:t xml:space="preserve">EFRAÍN CEPEDA </w:t>
      </w:r>
    </w:p>
    <w:p w:rsidR="00B946A9" w:rsidRPr="00455941" w:rsidRDefault="00B946A9" w:rsidP="00B946A9">
      <w:pPr>
        <w:pStyle w:val="Sinespaciado"/>
        <w:rPr>
          <w:rFonts w:ascii="Arial" w:hAnsi="Arial" w:cs="Arial"/>
          <w:sz w:val="24"/>
          <w:szCs w:val="24"/>
        </w:rPr>
      </w:pPr>
      <w:r w:rsidRPr="00455941">
        <w:rPr>
          <w:rFonts w:ascii="Arial" w:hAnsi="Arial" w:cs="Arial"/>
          <w:sz w:val="24"/>
          <w:szCs w:val="24"/>
        </w:rPr>
        <w:t>Presidente</w:t>
      </w:r>
    </w:p>
    <w:p w:rsidR="00B946A9" w:rsidRPr="00455941" w:rsidRDefault="00B946A9" w:rsidP="00B946A9">
      <w:pPr>
        <w:pStyle w:val="Sinespaciado"/>
        <w:rPr>
          <w:rFonts w:ascii="Arial" w:hAnsi="Arial" w:cs="Arial"/>
          <w:sz w:val="24"/>
          <w:szCs w:val="24"/>
        </w:rPr>
      </w:pPr>
      <w:r w:rsidRPr="00455941">
        <w:rPr>
          <w:rFonts w:ascii="Arial" w:hAnsi="Arial" w:cs="Arial"/>
          <w:sz w:val="24"/>
          <w:szCs w:val="24"/>
        </w:rPr>
        <w:t>Senado de la República</w:t>
      </w:r>
    </w:p>
    <w:p w:rsidR="00B946A9" w:rsidRPr="00455941" w:rsidRDefault="00B946A9" w:rsidP="00B946A9">
      <w:pPr>
        <w:pStyle w:val="Sinespaciado"/>
        <w:rPr>
          <w:rFonts w:ascii="Arial" w:hAnsi="Arial" w:cs="Arial"/>
          <w:sz w:val="24"/>
          <w:szCs w:val="24"/>
        </w:rPr>
      </w:pPr>
    </w:p>
    <w:p w:rsidR="00B946A9" w:rsidRPr="00455941" w:rsidRDefault="00B946A9" w:rsidP="00B946A9">
      <w:pPr>
        <w:pStyle w:val="Sinespaciado"/>
        <w:rPr>
          <w:rFonts w:ascii="Arial" w:hAnsi="Arial" w:cs="Arial"/>
          <w:sz w:val="24"/>
          <w:szCs w:val="24"/>
        </w:rPr>
      </w:pPr>
      <w:r w:rsidRPr="00455941">
        <w:rPr>
          <w:rFonts w:ascii="Arial" w:hAnsi="Arial" w:cs="Arial"/>
          <w:sz w:val="24"/>
          <w:szCs w:val="24"/>
        </w:rPr>
        <w:t>Honorable Representante</w:t>
      </w:r>
    </w:p>
    <w:p w:rsidR="00B946A9" w:rsidRPr="00455941" w:rsidRDefault="00B946A9" w:rsidP="00B946A9">
      <w:pPr>
        <w:pStyle w:val="Sinespaciado"/>
        <w:rPr>
          <w:rFonts w:ascii="Arial" w:hAnsi="Arial" w:cs="Arial"/>
          <w:b/>
          <w:sz w:val="24"/>
          <w:szCs w:val="24"/>
        </w:rPr>
      </w:pPr>
      <w:r w:rsidRPr="00455941">
        <w:rPr>
          <w:rFonts w:ascii="Arial" w:hAnsi="Arial" w:cs="Arial"/>
          <w:b/>
          <w:sz w:val="24"/>
          <w:szCs w:val="24"/>
        </w:rPr>
        <w:t xml:space="preserve">RODRIGO LARA RESTREPO </w:t>
      </w:r>
    </w:p>
    <w:p w:rsidR="00B946A9" w:rsidRPr="00455941" w:rsidRDefault="00B946A9" w:rsidP="00B946A9">
      <w:pPr>
        <w:pStyle w:val="Sinespaciado"/>
        <w:rPr>
          <w:rFonts w:ascii="Arial" w:hAnsi="Arial" w:cs="Arial"/>
          <w:sz w:val="24"/>
          <w:szCs w:val="24"/>
        </w:rPr>
      </w:pPr>
      <w:r w:rsidRPr="00455941">
        <w:rPr>
          <w:rFonts w:ascii="Arial" w:hAnsi="Arial" w:cs="Arial"/>
          <w:sz w:val="24"/>
          <w:szCs w:val="24"/>
        </w:rPr>
        <w:t xml:space="preserve">Presidente </w:t>
      </w:r>
    </w:p>
    <w:p w:rsidR="00B946A9" w:rsidRPr="00455941" w:rsidRDefault="00B946A9" w:rsidP="00B946A9">
      <w:pPr>
        <w:pStyle w:val="Sinespaciado"/>
        <w:rPr>
          <w:rFonts w:ascii="Arial" w:hAnsi="Arial" w:cs="Arial"/>
          <w:sz w:val="24"/>
          <w:szCs w:val="24"/>
        </w:rPr>
      </w:pPr>
      <w:r w:rsidRPr="00455941">
        <w:rPr>
          <w:rFonts w:ascii="Arial" w:hAnsi="Arial" w:cs="Arial"/>
          <w:sz w:val="24"/>
          <w:szCs w:val="24"/>
        </w:rPr>
        <w:t>Cámara de Representantes</w:t>
      </w:r>
    </w:p>
    <w:p w:rsidR="00B946A9" w:rsidRDefault="00B946A9" w:rsidP="00B946A9">
      <w:pPr>
        <w:pStyle w:val="Sinespaciado"/>
        <w:rPr>
          <w:rFonts w:ascii="Arial" w:hAnsi="Arial" w:cs="Arial"/>
          <w:sz w:val="24"/>
          <w:szCs w:val="24"/>
        </w:rPr>
      </w:pPr>
    </w:p>
    <w:p w:rsidR="00BC675C" w:rsidRPr="00455941" w:rsidRDefault="00BC675C" w:rsidP="00B946A9">
      <w:pPr>
        <w:pStyle w:val="Sinespaciado"/>
        <w:rPr>
          <w:rFonts w:ascii="Arial" w:hAnsi="Arial" w:cs="Arial"/>
          <w:sz w:val="24"/>
          <w:szCs w:val="24"/>
        </w:rPr>
      </w:pPr>
    </w:p>
    <w:p w:rsidR="00B946A9" w:rsidRPr="00455941" w:rsidRDefault="00B946A9" w:rsidP="00B946A9">
      <w:pPr>
        <w:pStyle w:val="Sinespaciado"/>
        <w:rPr>
          <w:rFonts w:ascii="Arial" w:hAnsi="Arial" w:cs="Arial"/>
          <w:sz w:val="24"/>
          <w:szCs w:val="24"/>
        </w:rPr>
      </w:pPr>
    </w:p>
    <w:p w:rsidR="00B946A9" w:rsidRPr="00B946A9" w:rsidRDefault="00B946A9" w:rsidP="00B946A9">
      <w:pPr>
        <w:ind w:left="708"/>
        <w:jc w:val="both"/>
        <w:rPr>
          <w:rFonts w:ascii="Arial" w:hAnsi="Arial" w:cs="Arial"/>
        </w:rPr>
      </w:pPr>
      <w:r w:rsidRPr="00455941">
        <w:rPr>
          <w:rFonts w:ascii="Arial" w:hAnsi="Arial" w:cs="Arial"/>
          <w:b/>
        </w:rPr>
        <w:t>Referencia:</w:t>
      </w:r>
      <w:r w:rsidRPr="00455941">
        <w:rPr>
          <w:rFonts w:ascii="Arial" w:hAnsi="Arial" w:cs="Arial"/>
        </w:rPr>
        <w:t xml:space="preserve"> Informe de conciliación</w:t>
      </w:r>
      <w:r w:rsidRPr="00455941">
        <w:rPr>
          <w:rFonts w:ascii="Arial" w:hAnsi="Arial" w:cs="Arial"/>
          <w:b/>
        </w:rPr>
        <w:t xml:space="preserve"> </w:t>
      </w:r>
      <w:r w:rsidRPr="00455941">
        <w:rPr>
          <w:rFonts w:ascii="Arial" w:hAnsi="Arial" w:cs="Arial"/>
        </w:rPr>
        <w:t xml:space="preserve">al Proyecto de Ley </w:t>
      </w:r>
      <w:r w:rsidRPr="00B946A9">
        <w:rPr>
          <w:rFonts w:ascii="Arial" w:hAnsi="Arial" w:cs="Arial"/>
        </w:rPr>
        <w:t>270 de 2017 Senado, 066 de 2016 Cámara: “Por medio de la</w:t>
      </w:r>
      <w:r>
        <w:rPr>
          <w:rFonts w:ascii="Arial" w:hAnsi="Arial" w:cs="Arial"/>
        </w:rPr>
        <w:t xml:space="preserve"> cual se reforma y adiciona el C</w:t>
      </w:r>
      <w:r w:rsidRPr="00B946A9">
        <w:rPr>
          <w:rFonts w:ascii="Arial" w:hAnsi="Arial" w:cs="Arial"/>
        </w:rPr>
        <w:t xml:space="preserve">ódigo </w:t>
      </w:r>
      <w:r>
        <w:rPr>
          <w:rFonts w:ascii="Arial" w:hAnsi="Arial" w:cs="Arial"/>
        </w:rPr>
        <w:t>C</w:t>
      </w:r>
      <w:r w:rsidRPr="00B946A9">
        <w:rPr>
          <w:rFonts w:ascii="Arial" w:hAnsi="Arial" w:cs="Arial"/>
        </w:rPr>
        <w:t xml:space="preserve">ivil”.  </w:t>
      </w:r>
    </w:p>
    <w:p w:rsidR="00B946A9" w:rsidRPr="00B946A9" w:rsidRDefault="00B946A9" w:rsidP="00B946A9">
      <w:pPr>
        <w:ind w:left="708"/>
        <w:jc w:val="both"/>
        <w:rPr>
          <w:rFonts w:ascii="Arial" w:hAnsi="Arial" w:cs="Arial"/>
        </w:rPr>
      </w:pPr>
    </w:p>
    <w:p w:rsidR="00B946A9" w:rsidRPr="00455941" w:rsidRDefault="00B946A9" w:rsidP="00B946A9">
      <w:pPr>
        <w:rPr>
          <w:rFonts w:ascii="Arial" w:hAnsi="Arial" w:cs="Arial"/>
        </w:rPr>
      </w:pPr>
    </w:p>
    <w:p w:rsidR="00B946A9" w:rsidRPr="00455941" w:rsidRDefault="00B946A9" w:rsidP="00B946A9">
      <w:pPr>
        <w:pStyle w:val="Sinespaciado"/>
        <w:rPr>
          <w:rFonts w:ascii="Arial" w:hAnsi="Arial" w:cs="Arial"/>
          <w:sz w:val="24"/>
          <w:szCs w:val="24"/>
        </w:rPr>
      </w:pPr>
      <w:r w:rsidRPr="00455941">
        <w:rPr>
          <w:rFonts w:ascii="Arial" w:hAnsi="Arial" w:cs="Arial"/>
          <w:sz w:val="24"/>
          <w:szCs w:val="24"/>
        </w:rPr>
        <w:t xml:space="preserve">Señores Presidentes: </w:t>
      </w:r>
    </w:p>
    <w:p w:rsidR="00B946A9" w:rsidRDefault="00B946A9" w:rsidP="00B946A9">
      <w:pPr>
        <w:pStyle w:val="Sinespaciado"/>
        <w:jc w:val="both"/>
        <w:rPr>
          <w:rFonts w:ascii="Arial" w:hAnsi="Arial" w:cs="Arial"/>
          <w:sz w:val="24"/>
          <w:szCs w:val="24"/>
        </w:rPr>
      </w:pPr>
    </w:p>
    <w:p w:rsidR="00BC675C" w:rsidRPr="00455941" w:rsidRDefault="00BC675C" w:rsidP="00B946A9">
      <w:pPr>
        <w:pStyle w:val="Sinespaciado"/>
        <w:jc w:val="both"/>
        <w:rPr>
          <w:rFonts w:ascii="Arial" w:hAnsi="Arial" w:cs="Arial"/>
          <w:sz w:val="24"/>
          <w:szCs w:val="24"/>
        </w:rPr>
      </w:pPr>
    </w:p>
    <w:p w:rsidR="00B946A9" w:rsidRPr="00455941" w:rsidRDefault="00B946A9" w:rsidP="00B946A9">
      <w:pPr>
        <w:pStyle w:val="Sinespaciado"/>
        <w:ind w:firstLine="708"/>
        <w:jc w:val="both"/>
        <w:rPr>
          <w:rFonts w:ascii="Arial" w:hAnsi="Arial" w:cs="Arial"/>
          <w:sz w:val="24"/>
          <w:szCs w:val="24"/>
        </w:rPr>
      </w:pPr>
      <w:r w:rsidRPr="00455941">
        <w:rPr>
          <w:rFonts w:ascii="Arial" w:hAnsi="Arial" w:cs="Arial"/>
          <w:sz w:val="24"/>
          <w:szCs w:val="24"/>
        </w:rPr>
        <w:t xml:space="preserve">En cumplimiento de la honrosa designación que nos hicieron, y de conformidad con los artículos 161 de la Constitución Política y 186 de la Ley 5ª de 1992, los suscritos Senadores y Representantes integrantes de la Comisión de Conciliación, nos permitimos someter a consideración de las Plenarias de Senado y de la Cámara de Representantes el texto conciliado al proyecto de ley de la referencia. </w:t>
      </w:r>
    </w:p>
    <w:p w:rsidR="00B946A9" w:rsidRPr="00455941" w:rsidRDefault="00B946A9" w:rsidP="00B946A9">
      <w:pPr>
        <w:pStyle w:val="Sinespaciado"/>
        <w:jc w:val="both"/>
        <w:rPr>
          <w:rFonts w:ascii="Arial" w:hAnsi="Arial" w:cs="Arial"/>
          <w:sz w:val="24"/>
          <w:szCs w:val="24"/>
        </w:rPr>
      </w:pPr>
      <w:r w:rsidRPr="00455941">
        <w:rPr>
          <w:rFonts w:ascii="Arial" w:hAnsi="Arial" w:cs="Arial"/>
          <w:sz w:val="24"/>
          <w:szCs w:val="24"/>
        </w:rPr>
        <w:t xml:space="preserve">  </w:t>
      </w:r>
    </w:p>
    <w:p w:rsidR="00B946A9" w:rsidRPr="00455941" w:rsidRDefault="00B946A9" w:rsidP="00B946A9">
      <w:pPr>
        <w:pStyle w:val="Sinespaciado"/>
        <w:jc w:val="both"/>
        <w:rPr>
          <w:rFonts w:ascii="Arial" w:hAnsi="Arial" w:cs="Arial"/>
          <w:sz w:val="24"/>
          <w:szCs w:val="24"/>
          <w:lang w:val="es-ES_tradnl"/>
        </w:rPr>
      </w:pPr>
      <w:r w:rsidRPr="00455941">
        <w:rPr>
          <w:rFonts w:ascii="Arial" w:hAnsi="Arial" w:cs="Arial"/>
          <w:sz w:val="24"/>
          <w:szCs w:val="24"/>
          <w:lang w:val="es-ES_tradnl"/>
        </w:rPr>
        <w:t xml:space="preserve">Para cumplir con dicha labor, nos reunimos para estudiar y analizar los textos aprobados por las Plenarias de la Cámara de Representantes y Senado, con el fin de llegar, por unanimidad a un texto conciliado. </w:t>
      </w:r>
    </w:p>
    <w:p w:rsidR="00B946A9" w:rsidRPr="00455941" w:rsidRDefault="00B946A9" w:rsidP="00B946A9">
      <w:pPr>
        <w:pStyle w:val="Sinespaciado"/>
        <w:jc w:val="both"/>
        <w:rPr>
          <w:rFonts w:ascii="Arial" w:hAnsi="Arial" w:cs="Arial"/>
          <w:sz w:val="24"/>
          <w:szCs w:val="24"/>
          <w:lang w:val="es-ES_tradnl"/>
        </w:rPr>
      </w:pPr>
    </w:p>
    <w:p w:rsidR="00B946A9" w:rsidRPr="00455941" w:rsidRDefault="00B946A9" w:rsidP="00B946A9">
      <w:pPr>
        <w:pStyle w:val="Sinespaciado"/>
        <w:jc w:val="both"/>
        <w:rPr>
          <w:rFonts w:ascii="Arial" w:hAnsi="Arial" w:cs="Arial"/>
          <w:sz w:val="24"/>
          <w:szCs w:val="24"/>
        </w:rPr>
      </w:pPr>
      <w:r w:rsidRPr="0005566C">
        <w:rPr>
          <w:rFonts w:ascii="Arial" w:hAnsi="Arial" w:cs="Arial"/>
          <w:sz w:val="24"/>
          <w:szCs w:val="24"/>
          <w:lang w:val="es-ES_tradnl"/>
        </w:rPr>
        <w:t xml:space="preserve">De esta manera se ha acordado acoger </w:t>
      </w:r>
      <w:r w:rsidR="0005566C" w:rsidRPr="0005566C">
        <w:rPr>
          <w:rFonts w:ascii="Arial" w:hAnsi="Arial" w:cs="Arial"/>
          <w:sz w:val="24"/>
          <w:szCs w:val="24"/>
          <w:lang w:val="es-ES_tradnl"/>
        </w:rPr>
        <w:t>ciertos artículos d</w:t>
      </w:r>
      <w:r w:rsidRPr="0005566C">
        <w:rPr>
          <w:rFonts w:ascii="Arial" w:hAnsi="Arial" w:cs="Arial"/>
          <w:sz w:val="24"/>
          <w:szCs w:val="24"/>
          <w:lang w:val="es-ES_tradnl"/>
        </w:rPr>
        <w:t xml:space="preserve">el texto aprobado por la Plenaria del </w:t>
      </w:r>
      <w:r w:rsidR="0005566C" w:rsidRPr="0005566C">
        <w:rPr>
          <w:rFonts w:ascii="Arial" w:hAnsi="Arial" w:cs="Arial"/>
          <w:sz w:val="24"/>
          <w:szCs w:val="24"/>
          <w:lang w:val="es-ES_tradnl"/>
        </w:rPr>
        <w:t>Senado de la República</w:t>
      </w:r>
      <w:r w:rsidR="00BC675C">
        <w:rPr>
          <w:rFonts w:ascii="Arial" w:hAnsi="Arial" w:cs="Arial"/>
          <w:sz w:val="24"/>
          <w:szCs w:val="24"/>
          <w:lang w:val="es-ES_tradnl"/>
        </w:rPr>
        <w:t xml:space="preserve"> y algunos artículos del texto aprobado en la Plenaria de la Cámara de Representantes</w:t>
      </w:r>
      <w:r w:rsidRPr="0005566C">
        <w:rPr>
          <w:rFonts w:ascii="Arial" w:hAnsi="Arial" w:cs="Arial"/>
          <w:sz w:val="24"/>
          <w:szCs w:val="24"/>
        </w:rPr>
        <w:t>.</w:t>
      </w:r>
    </w:p>
    <w:p w:rsidR="00B946A9" w:rsidRPr="00455941" w:rsidRDefault="00B946A9" w:rsidP="00B946A9">
      <w:pPr>
        <w:pStyle w:val="Sinespaciado"/>
        <w:jc w:val="both"/>
        <w:rPr>
          <w:rFonts w:ascii="Arial" w:hAnsi="Arial" w:cs="Arial"/>
          <w:sz w:val="24"/>
          <w:szCs w:val="24"/>
          <w:lang w:val="es-ES_tradnl"/>
        </w:rPr>
      </w:pPr>
    </w:p>
    <w:p w:rsidR="00B946A9" w:rsidRPr="00455941" w:rsidRDefault="00B946A9" w:rsidP="00B946A9">
      <w:pPr>
        <w:autoSpaceDE w:val="0"/>
        <w:autoSpaceDN w:val="0"/>
        <w:adjustRightInd w:val="0"/>
        <w:jc w:val="both"/>
        <w:rPr>
          <w:rFonts w:ascii="Arial" w:hAnsi="Arial" w:cs="Arial"/>
        </w:rPr>
      </w:pPr>
      <w:r w:rsidRPr="00455941">
        <w:rPr>
          <w:rFonts w:ascii="Arial" w:hAnsi="Arial" w:cs="Arial"/>
        </w:rPr>
        <w:t>Para ello, procedemos a realizar un cuadro comparativo de los textos aprobados en las respectivas Cámaras:</w:t>
      </w:r>
    </w:p>
    <w:p w:rsidR="00B946A9" w:rsidRPr="00455941" w:rsidRDefault="00B946A9" w:rsidP="00B946A9">
      <w:pPr>
        <w:pStyle w:val="Sinespaciado"/>
        <w:rPr>
          <w:rFonts w:ascii="Arial" w:hAnsi="Arial" w:cs="Arial"/>
          <w:sz w:val="24"/>
          <w:szCs w:val="24"/>
          <w:lang w:val="es-ES_tradnl"/>
        </w:rPr>
      </w:pPr>
    </w:p>
    <w:p w:rsidR="00B946A9" w:rsidRPr="00C87A3B" w:rsidRDefault="00B946A9" w:rsidP="00B946A9">
      <w:pPr>
        <w:pStyle w:val="Sinespaciado"/>
        <w:rPr>
          <w:rFonts w:ascii="Arial" w:hAnsi="Arial" w:cs="Arial"/>
          <w:b/>
          <w:sz w:val="24"/>
          <w:szCs w:val="24"/>
          <w:lang w:val="es-ES_tradnl"/>
        </w:rPr>
        <w:sectPr w:rsidR="00B946A9" w:rsidRPr="00C87A3B" w:rsidSect="002774E6">
          <w:footerReference w:type="default" r:id="rId8"/>
          <w:pgSz w:w="12240" w:h="15840"/>
          <w:pgMar w:top="1531" w:right="1474" w:bottom="1531" w:left="1474" w:header="709" w:footer="709" w:gutter="0"/>
          <w:cols w:space="708"/>
          <w:docGrid w:linePitch="360"/>
        </w:sectPr>
      </w:pPr>
    </w:p>
    <w:p w:rsidR="00B946A9" w:rsidRPr="00C87A3B" w:rsidRDefault="00B946A9" w:rsidP="00B946A9">
      <w:pPr>
        <w:pStyle w:val="Sinespaciado"/>
        <w:rPr>
          <w:rFonts w:ascii="Arial" w:hAnsi="Arial" w:cs="Arial"/>
          <w:b/>
          <w:sz w:val="24"/>
          <w:szCs w:val="24"/>
          <w:lang w:val="es-ES_tradnl"/>
        </w:rPr>
      </w:pPr>
    </w:p>
    <w:p w:rsidR="00B946A9" w:rsidRPr="00C87A3B" w:rsidRDefault="00B946A9" w:rsidP="00B946A9">
      <w:pPr>
        <w:pStyle w:val="Sinespaciado"/>
        <w:jc w:val="center"/>
        <w:rPr>
          <w:rFonts w:ascii="Arial" w:hAnsi="Arial" w:cs="Arial"/>
          <w:b/>
          <w:sz w:val="24"/>
          <w:szCs w:val="24"/>
          <w:lang w:val="es-ES_tradnl"/>
        </w:rPr>
      </w:pPr>
      <w:r w:rsidRPr="00C87A3B">
        <w:rPr>
          <w:rFonts w:ascii="Arial" w:hAnsi="Arial" w:cs="Arial"/>
          <w:b/>
          <w:sz w:val="24"/>
          <w:szCs w:val="24"/>
          <w:lang w:val="es-ES_tradnl"/>
        </w:rPr>
        <w:t>ARTICULADO DEL PROYECTO DE LEY</w:t>
      </w:r>
    </w:p>
    <w:p w:rsidR="00B946A9" w:rsidRPr="00C87A3B" w:rsidRDefault="00B946A9" w:rsidP="00B946A9">
      <w:pPr>
        <w:jc w:val="both"/>
        <w:rPr>
          <w:rFonts w:ascii="Arial" w:hAnsi="Arial" w:cs="Arial"/>
          <w:b/>
          <w:strike/>
        </w:rPr>
      </w:pPr>
    </w:p>
    <w:tbl>
      <w:tblPr>
        <w:tblStyle w:val="Tablaconcuadrcula"/>
        <w:tblW w:w="13998" w:type="dxa"/>
        <w:jc w:val="center"/>
        <w:tblLayout w:type="fixed"/>
        <w:tblLook w:val="04A0" w:firstRow="1" w:lastRow="0" w:firstColumn="1" w:lastColumn="0" w:noHBand="0" w:noVBand="1"/>
      </w:tblPr>
      <w:tblGrid>
        <w:gridCol w:w="4666"/>
        <w:gridCol w:w="4666"/>
        <w:gridCol w:w="4666"/>
      </w:tblGrid>
      <w:tr w:rsidR="00B946A9" w:rsidRPr="001F7D46" w:rsidTr="001925FE">
        <w:trPr>
          <w:trHeight w:val="20"/>
          <w:jc w:val="center"/>
        </w:trPr>
        <w:tc>
          <w:tcPr>
            <w:tcW w:w="4666" w:type="dxa"/>
            <w:shd w:val="clear" w:color="auto" w:fill="D9D9D9" w:themeFill="background1" w:themeFillShade="D9"/>
          </w:tcPr>
          <w:p w:rsidR="00B946A9" w:rsidRPr="001F7D46" w:rsidRDefault="00B946A9" w:rsidP="001C1002">
            <w:pPr>
              <w:jc w:val="center"/>
              <w:rPr>
                <w:rFonts w:ascii="Arial" w:hAnsi="Arial" w:cs="Arial"/>
                <w:b/>
                <w:sz w:val="22"/>
                <w:szCs w:val="22"/>
              </w:rPr>
            </w:pPr>
            <w:r w:rsidRPr="001F7D46">
              <w:rPr>
                <w:rFonts w:ascii="Arial" w:hAnsi="Arial" w:cs="Arial"/>
                <w:b/>
                <w:sz w:val="22"/>
                <w:szCs w:val="22"/>
              </w:rPr>
              <w:t>TEXTO APROBADO EN PLENARIA DE LA CÁMARA</w:t>
            </w:r>
          </w:p>
        </w:tc>
        <w:tc>
          <w:tcPr>
            <w:tcW w:w="4666" w:type="dxa"/>
            <w:shd w:val="clear" w:color="auto" w:fill="D9D9D9" w:themeFill="background1" w:themeFillShade="D9"/>
          </w:tcPr>
          <w:p w:rsidR="00B946A9" w:rsidRPr="001F7D46" w:rsidRDefault="00B946A9" w:rsidP="001C1002">
            <w:pPr>
              <w:jc w:val="center"/>
              <w:rPr>
                <w:rFonts w:ascii="Arial" w:hAnsi="Arial" w:cs="Arial"/>
                <w:b/>
                <w:sz w:val="22"/>
                <w:szCs w:val="22"/>
              </w:rPr>
            </w:pPr>
            <w:r w:rsidRPr="001F7D46">
              <w:rPr>
                <w:rFonts w:ascii="Arial" w:hAnsi="Arial" w:cs="Arial"/>
                <w:b/>
                <w:sz w:val="22"/>
                <w:szCs w:val="22"/>
              </w:rPr>
              <w:t>TEXTO APROBADO EN PLENARIA DEL SENADO</w:t>
            </w:r>
          </w:p>
        </w:tc>
        <w:tc>
          <w:tcPr>
            <w:tcW w:w="4666" w:type="dxa"/>
            <w:shd w:val="clear" w:color="auto" w:fill="D9D9D9" w:themeFill="background1" w:themeFillShade="D9"/>
          </w:tcPr>
          <w:p w:rsidR="00B946A9" w:rsidRPr="001F7D46" w:rsidRDefault="00B946A9" w:rsidP="001C1002">
            <w:pPr>
              <w:jc w:val="center"/>
              <w:rPr>
                <w:rFonts w:ascii="Arial" w:hAnsi="Arial" w:cs="Arial"/>
                <w:b/>
                <w:sz w:val="22"/>
                <w:szCs w:val="22"/>
              </w:rPr>
            </w:pPr>
            <w:r w:rsidRPr="001F7D46">
              <w:rPr>
                <w:rFonts w:ascii="Arial" w:hAnsi="Arial" w:cs="Arial"/>
                <w:b/>
                <w:sz w:val="22"/>
                <w:szCs w:val="22"/>
              </w:rPr>
              <w:t>TEXTO QUE SE ACOGE</w:t>
            </w:r>
          </w:p>
        </w:tc>
      </w:tr>
      <w:tr w:rsidR="00B946A9" w:rsidRPr="001F7D46" w:rsidTr="00B946A9">
        <w:trPr>
          <w:trHeight w:val="20"/>
          <w:jc w:val="center"/>
        </w:trPr>
        <w:tc>
          <w:tcPr>
            <w:tcW w:w="4666" w:type="dxa"/>
            <w:shd w:val="clear" w:color="auto" w:fill="auto"/>
          </w:tcPr>
          <w:p w:rsidR="005B5529" w:rsidRPr="001F7D46" w:rsidRDefault="005B5529" w:rsidP="001B582C">
            <w:pPr>
              <w:adjustRightInd w:val="0"/>
              <w:spacing w:before="57" w:after="57"/>
              <w:textAlignment w:val="center"/>
              <w:rPr>
                <w:rFonts w:ascii="Arial" w:eastAsia="Calibri" w:hAnsi="Arial" w:cs="Arial"/>
                <w:color w:val="000000"/>
                <w:sz w:val="22"/>
                <w:szCs w:val="22"/>
                <w:lang w:eastAsia="en-US"/>
              </w:rPr>
            </w:pPr>
            <w:r w:rsidRPr="001F7D46">
              <w:rPr>
                <w:rFonts w:ascii="Arial" w:eastAsia="Ca libri" w:hAnsi="Arial" w:cs="Arial"/>
                <w:b/>
                <w:bCs/>
                <w:color w:val="000000"/>
                <w:sz w:val="22"/>
                <w:szCs w:val="22"/>
                <w:lang w:eastAsia="en-US"/>
              </w:rPr>
              <w:t xml:space="preserve">Artículo 1°. </w:t>
            </w:r>
            <w:r w:rsidRPr="001F7D46">
              <w:rPr>
                <w:rFonts w:ascii="Arial" w:eastAsia="Calibri" w:hAnsi="Arial" w:cs="Arial"/>
                <w:color w:val="000000"/>
                <w:sz w:val="22"/>
                <w:szCs w:val="22"/>
                <w:lang w:eastAsia="en-US"/>
              </w:rPr>
              <w:t xml:space="preserve">El artículo 1045 del Código Civil quedará así: </w:t>
            </w:r>
          </w:p>
          <w:p w:rsidR="007F6689" w:rsidRPr="001F7D46" w:rsidRDefault="007F6689" w:rsidP="001C1002">
            <w:pPr>
              <w:adjustRightInd w:val="0"/>
              <w:spacing w:before="57" w:after="57"/>
              <w:ind w:firstLine="283"/>
              <w:textAlignment w:val="center"/>
              <w:rPr>
                <w:rFonts w:ascii="Arial" w:eastAsia="Calibri" w:hAnsi="Arial" w:cs="Arial"/>
                <w:color w:val="000000"/>
                <w:sz w:val="22"/>
                <w:szCs w:val="22"/>
                <w:lang w:eastAsia="en-US"/>
              </w:rPr>
            </w:pPr>
          </w:p>
          <w:p w:rsidR="00B946A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 xml:space="preserve">Artículo 1045. Los descendientes de grado más próximo excluyen a todos los otros herederos y recibirán entre ellos iguales cuotas, sin perjuicio de la porción conyugal. </w:t>
            </w:r>
          </w:p>
        </w:tc>
        <w:tc>
          <w:tcPr>
            <w:tcW w:w="4666" w:type="dxa"/>
            <w:shd w:val="clear" w:color="auto" w:fill="auto"/>
          </w:tcPr>
          <w:p w:rsidR="007F6689" w:rsidRPr="001F7D46" w:rsidRDefault="007F6689" w:rsidP="007F6689">
            <w:pPr>
              <w:pStyle w:val="Default"/>
              <w:spacing w:line="240" w:lineRule="atLeast"/>
              <w:jc w:val="both"/>
              <w:rPr>
                <w:rFonts w:ascii="Arial" w:hAnsi="Arial" w:cs="Arial"/>
                <w:color w:val="auto"/>
                <w:sz w:val="22"/>
                <w:szCs w:val="22"/>
              </w:rPr>
            </w:pPr>
            <w:r w:rsidRPr="001F7D46">
              <w:rPr>
                <w:rFonts w:ascii="Arial" w:hAnsi="Arial" w:cs="Arial"/>
                <w:b/>
                <w:bCs/>
                <w:color w:val="auto"/>
                <w:sz w:val="22"/>
                <w:szCs w:val="22"/>
              </w:rPr>
              <w:t xml:space="preserve">Artículo 1°. - </w:t>
            </w:r>
            <w:r w:rsidRPr="001F7D46">
              <w:rPr>
                <w:rFonts w:ascii="Arial" w:hAnsi="Arial" w:cs="Arial"/>
                <w:color w:val="auto"/>
                <w:sz w:val="22"/>
                <w:szCs w:val="22"/>
              </w:rPr>
              <w:t xml:space="preserve">El artículo 1045 del Código Civil quedará así: </w:t>
            </w:r>
          </w:p>
          <w:p w:rsidR="007F6689" w:rsidRPr="001F7D46" w:rsidRDefault="007F6689" w:rsidP="007F6689">
            <w:pPr>
              <w:pStyle w:val="Default"/>
              <w:spacing w:line="240" w:lineRule="atLeast"/>
              <w:jc w:val="both"/>
              <w:rPr>
                <w:rFonts w:ascii="Arial" w:hAnsi="Arial" w:cs="Arial"/>
                <w:color w:val="auto"/>
                <w:sz w:val="22"/>
                <w:szCs w:val="22"/>
              </w:rPr>
            </w:pPr>
          </w:p>
          <w:p w:rsidR="007F6689" w:rsidRPr="001F7D46" w:rsidRDefault="007F6689" w:rsidP="007F6689">
            <w:pPr>
              <w:pStyle w:val="Default"/>
              <w:spacing w:line="240" w:lineRule="atLeast"/>
              <w:jc w:val="both"/>
              <w:rPr>
                <w:rFonts w:ascii="Arial" w:hAnsi="Arial" w:cs="Arial"/>
                <w:color w:val="auto"/>
                <w:sz w:val="22"/>
                <w:szCs w:val="22"/>
              </w:rPr>
            </w:pPr>
            <w:r w:rsidRPr="001F7D46">
              <w:rPr>
                <w:rFonts w:ascii="Arial" w:hAnsi="Arial" w:cs="Arial"/>
                <w:color w:val="auto"/>
                <w:sz w:val="22"/>
                <w:szCs w:val="22"/>
              </w:rPr>
              <w:t xml:space="preserve">“Artículo 1045 – </w:t>
            </w:r>
            <w:r w:rsidRPr="001F7D46">
              <w:rPr>
                <w:rFonts w:ascii="Arial" w:hAnsi="Arial" w:cs="Arial"/>
                <w:b/>
                <w:color w:val="auto"/>
                <w:sz w:val="22"/>
                <w:szCs w:val="22"/>
              </w:rPr>
              <w:t>PRIMER ORDEN SUCESORAL – LOS DESCENDIENTES</w:t>
            </w:r>
            <w:r w:rsidRPr="001F7D46">
              <w:rPr>
                <w:rFonts w:ascii="Arial" w:hAnsi="Arial" w:cs="Arial"/>
                <w:color w:val="auto"/>
                <w:sz w:val="22"/>
                <w:szCs w:val="22"/>
              </w:rPr>
              <w:t xml:space="preserve">. Los descendientes de grado más próximo excluyen a todos los otros herederos y recibirán entre ellos iguales cuotas, sin perjuicio de la porción conyugal.” </w:t>
            </w:r>
          </w:p>
          <w:p w:rsidR="00B946A9" w:rsidRPr="001F7D46" w:rsidRDefault="00B946A9" w:rsidP="001C1002">
            <w:pPr>
              <w:jc w:val="center"/>
              <w:rPr>
                <w:rFonts w:ascii="Arial" w:hAnsi="Arial" w:cs="Arial"/>
                <w:b/>
                <w:sz w:val="22"/>
                <w:szCs w:val="22"/>
                <w:lang w:val="es-CO"/>
              </w:rPr>
            </w:pPr>
          </w:p>
        </w:tc>
        <w:tc>
          <w:tcPr>
            <w:tcW w:w="4666" w:type="dxa"/>
            <w:shd w:val="clear" w:color="auto" w:fill="auto"/>
          </w:tcPr>
          <w:p w:rsidR="00B946A9" w:rsidRPr="001F7D46" w:rsidRDefault="00EB2965" w:rsidP="001C1002">
            <w:pPr>
              <w:jc w:val="center"/>
              <w:rPr>
                <w:rFonts w:ascii="Arial" w:hAnsi="Arial" w:cs="Arial"/>
                <w:b/>
                <w:sz w:val="22"/>
                <w:szCs w:val="22"/>
              </w:rPr>
            </w:pPr>
            <w:r>
              <w:rPr>
                <w:rFonts w:ascii="Arial" w:hAnsi="Arial" w:cs="Arial"/>
                <w:b/>
                <w:sz w:val="22"/>
                <w:szCs w:val="22"/>
              </w:rPr>
              <w:t>SENADO</w:t>
            </w:r>
          </w:p>
        </w:tc>
      </w:tr>
      <w:tr w:rsidR="005B5529" w:rsidRPr="001F7D46" w:rsidTr="00B946A9">
        <w:trPr>
          <w:trHeight w:val="20"/>
          <w:jc w:val="center"/>
        </w:trPr>
        <w:tc>
          <w:tcPr>
            <w:tcW w:w="4666" w:type="dxa"/>
            <w:shd w:val="clear" w:color="auto" w:fill="auto"/>
          </w:tcPr>
          <w:p w:rsidR="005B5529" w:rsidRPr="001F7D46" w:rsidRDefault="005B5529" w:rsidP="001B582C">
            <w:pPr>
              <w:adjustRightInd w:val="0"/>
              <w:spacing w:before="57" w:after="57"/>
              <w:textAlignment w:val="center"/>
              <w:rPr>
                <w:rFonts w:ascii="Arial" w:eastAsia="Calibri" w:hAnsi="Arial" w:cs="Arial"/>
                <w:color w:val="000000"/>
                <w:sz w:val="22"/>
                <w:szCs w:val="22"/>
                <w:lang w:eastAsia="en-US"/>
              </w:rPr>
            </w:pPr>
            <w:r w:rsidRPr="001F7D46">
              <w:rPr>
                <w:rFonts w:ascii="Arial" w:eastAsia="Calibri" w:hAnsi="Arial" w:cs="Arial"/>
                <w:b/>
                <w:bCs/>
                <w:color w:val="000000"/>
                <w:sz w:val="22"/>
                <w:szCs w:val="22"/>
                <w:lang w:eastAsia="en-US"/>
              </w:rPr>
              <w:t xml:space="preserve">Artículo 2º. </w:t>
            </w:r>
            <w:r w:rsidRPr="001F7D46">
              <w:rPr>
                <w:rFonts w:ascii="Arial" w:eastAsia="Calibri" w:hAnsi="Arial" w:cs="Arial"/>
                <w:color w:val="000000"/>
                <w:sz w:val="22"/>
                <w:szCs w:val="22"/>
                <w:lang w:eastAsia="en-US"/>
              </w:rPr>
              <w:t xml:space="preserve">El artículo 1226 del Código Civil quedará así: </w:t>
            </w:r>
          </w:p>
          <w:p w:rsidR="001B582C" w:rsidRPr="001F7D46" w:rsidRDefault="001B582C" w:rsidP="001B582C">
            <w:pPr>
              <w:adjustRightInd w:val="0"/>
              <w:spacing w:before="57" w:after="57"/>
              <w:textAlignment w:val="center"/>
              <w:rPr>
                <w:rFonts w:ascii="Arial" w:eastAsia="Calibri" w:hAnsi="Arial" w:cs="Arial"/>
                <w:color w:val="000000"/>
                <w:sz w:val="22"/>
                <w:szCs w:val="22"/>
                <w:lang w:eastAsia="en-US"/>
              </w:rPr>
            </w:pP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 xml:space="preserve">Artículo 1226. Asignaciones forzosas son las que el testador está obligado a hacer, y que se suplen cuando no las ha hecho, aún con perjuicio de sus disposiciones testamentarias expresas. </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 xml:space="preserve">Asignaciones forzosas son: </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 xml:space="preserve">1º. Los alimentos que se deben por la ley a ciertas personas. </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 xml:space="preserve">2º. La porción conyugal. </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3º. Las legítimas.</w:t>
            </w:r>
          </w:p>
        </w:tc>
        <w:tc>
          <w:tcPr>
            <w:tcW w:w="4666" w:type="dxa"/>
            <w:shd w:val="clear" w:color="auto" w:fill="auto"/>
          </w:tcPr>
          <w:p w:rsidR="007F6689" w:rsidRPr="001F7D46" w:rsidRDefault="007F6689" w:rsidP="007F6689">
            <w:pPr>
              <w:jc w:val="both"/>
              <w:rPr>
                <w:rFonts w:ascii="Arial" w:hAnsi="Arial" w:cs="Arial"/>
                <w:sz w:val="22"/>
                <w:szCs w:val="22"/>
                <w:lang w:val="es-CO"/>
              </w:rPr>
            </w:pPr>
            <w:r w:rsidRPr="001F7D46">
              <w:rPr>
                <w:rFonts w:ascii="Arial" w:hAnsi="Arial" w:cs="Arial"/>
                <w:b/>
                <w:sz w:val="22"/>
                <w:szCs w:val="22"/>
                <w:lang w:val="es-CO"/>
              </w:rPr>
              <w:t>Artículo 2º -</w:t>
            </w:r>
            <w:r w:rsidRPr="001F7D46">
              <w:rPr>
                <w:rFonts w:ascii="Arial" w:hAnsi="Arial" w:cs="Arial"/>
                <w:sz w:val="22"/>
                <w:szCs w:val="22"/>
                <w:lang w:val="es-CO"/>
              </w:rPr>
              <w:t xml:space="preserve"> El artículo 1226 del Código Civil quedará así: </w:t>
            </w:r>
          </w:p>
          <w:p w:rsidR="007F6689" w:rsidRPr="001F7D46" w:rsidRDefault="007F6689" w:rsidP="007F6689">
            <w:pPr>
              <w:jc w:val="both"/>
              <w:rPr>
                <w:rFonts w:ascii="Arial" w:hAnsi="Arial" w:cs="Arial"/>
                <w:sz w:val="22"/>
                <w:szCs w:val="22"/>
                <w:lang w:val="es-CO"/>
              </w:rPr>
            </w:pPr>
          </w:p>
          <w:p w:rsidR="007F6689" w:rsidRPr="001F7D46" w:rsidRDefault="007F6689" w:rsidP="007F6689">
            <w:pPr>
              <w:jc w:val="both"/>
              <w:rPr>
                <w:rFonts w:ascii="Arial" w:hAnsi="Arial" w:cs="Arial"/>
                <w:sz w:val="22"/>
                <w:szCs w:val="22"/>
                <w:lang w:val="es-CO"/>
              </w:rPr>
            </w:pPr>
            <w:r w:rsidRPr="001F7D46">
              <w:rPr>
                <w:rFonts w:ascii="Arial" w:hAnsi="Arial" w:cs="Arial"/>
                <w:sz w:val="22"/>
                <w:szCs w:val="22"/>
                <w:lang w:val="es-CO"/>
              </w:rPr>
              <w:t>“Artículo 1226</w:t>
            </w:r>
            <w:r w:rsidRPr="001F7D46">
              <w:rPr>
                <w:rFonts w:ascii="Arial" w:hAnsi="Arial" w:cs="Arial"/>
                <w:b/>
                <w:sz w:val="22"/>
                <w:szCs w:val="22"/>
                <w:lang w:val="es-CO"/>
              </w:rPr>
              <w:t>. &lt;DEFINICION Y CLASES DE ASIGNACIONES FORZOSAS&gt;-</w:t>
            </w:r>
            <w:r w:rsidRPr="001F7D46">
              <w:rPr>
                <w:rFonts w:ascii="Arial" w:hAnsi="Arial" w:cs="Arial"/>
                <w:sz w:val="22"/>
                <w:szCs w:val="22"/>
                <w:lang w:val="es-CO"/>
              </w:rPr>
              <w:t xml:space="preserve"> Asignaciones forzosas son las que el testador está obligado a hacer, y que se suplen cuando no las ha hecho, aún con perjuicio de sus disposiciones testamentarias expresas. </w:t>
            </w:r>
          </w:p>
          <w:p w:rsidR="007F6689" w:rsidRPr="001F7D46" w:rsidRDefault="007F6689" w:rsidP="007F6689">
            <w:pPr>
              <w:jc w:val="both"/>
              <w:rPr>
                <w:rFonts w:ascii="Arial" w:hAnsi="Arial" w:cs="Arial"/>
                <w:sz w:val="22"/>
                <w:szCs w:val="22"/>
                <w:lang w:val="es-CO"/>
              </w:rPr>
            </w:pPr>
          </w:p>
          <w:p w:rsidR="007F6689" w:rsidRPr="001F7D46" w:rsidRDefault="007F6689" w:rsidP="007F6689">
            <w:pPr>
              <w:jc w:val="both"/>
              <w:rPr>
                <w:rFonts w:ascii="Arial" w:hAnsi="Arial" w:cs="Arial"/>
                <w:sz w:val="22"/>
                <w:szCs w:val="22"/>
                <w:lang w:val="es-CO"/>
              </w:rPr>
            </w:pPr>
            <w:r w:rsidRPr="001F7D46">
              <w:rPr>
                <w:rFonts w:ascii="Arial" w:hAnsi="Arial" w:cs="Arial"/>
                <w:sz w:val="22"/>
                <w:szCs w:val="22"/>
                <w:lang w:val="es-CO"/>
              </w:rPr>
              <w:t xml:space="preserve">Asignaciones forzosas son: </w:t>
            </w:r>
          </w:p>
          <w:p w:rsidR="007F6689" w:rsidRPr="001F7D46" w:rsidRDefault="007F6689" w:rsidP="007F6689">
            <w:pPr>
              <w:jc w:val="both"/>
              <w:rPr>
                <w:rFonts w:ascii="Arial" w:hAnsi="Arial" w:cs="Arial"/>
                <w:sz w:val="22"/>
                <w:szCs w:val="22"/>
                <w:lang w:val="es-CO"/>
              </w:rPr>
            </w:pPr>
          </w:p>
          <w:p w:rsidR="007F6689" w:rsidRPr="001F7D46" w:rsidRDefault="007F6689" w:rsidP="007F6689">
            <w:pPr>
              <w:jc w:val="both"/>
              <w:rPr>
                <w:rFonts w:ascii="Arial" w:hAnsi="Arial" w:cs="Arial"/>
                <w:sz w:val="22"/>
                <w:szCs w:val="22"/>
                <w:lang w:val="es-CO"/>
              </w:rPr>
            </w:pPr>
            <w:r w:rsidRPr="001F7D46">
              <w:rPr>
                <w:rFonts w:ascii="Arial" w:hAnsi="Arial" w:cs="Arial"/>
                <w:sz w:val="22"/>
                <w:szCs w:val="22"/>
                <w:lang w:val="es-CO"/>
              </w:rPr>
              <w:t xml:space="preserve">1º. Los alimentos que se deben por la ley a ciertas personas. </w:t>
            </w:r>
          </w:p>
          <w:p w:rsidR="007F6689" w:rsidRPr="001F7D46" w:rsidRDefault="007F6689" w:rsidP="007F6689">
            <w:pPr>
              <w:jc w:val="both"/>
              <w:rPr>
                <w:rFonts w:ascii="Arial" w:hAnsi="Arial" w:cs="Arial"/>
                <w:sz w:val="22"/>
                <w:szCs w:val="22"/>
                <w:lang w:val="es-CO"/>
              </w:rPr>
            </w:pPr>
            <w:r w:rsidRPr="001F7D46">
              <w:rPr>
                <w:rFonts w:ascii="Arial" w:hAnsi="Arial" w:cs="Arial"/>
                <w:sz w:val="22"/>
                <w:szCs w:val="22"/>
                <w:lang w:val="es-CO"/>
              </w:rPr>
              <w:t xml:space="preserve">2º. La porción conyugal. </w:t>
            </w:r>
          </w:p>
          <w:p w:rsidR="005B5529" w:rsidRPr="001F7D46" w:rsidRDefault="007F6689" w:rsidP="007F6689">
            <w:pPr>
              <w:jc w:val="both"/>
              <w:rPr>
                <w:rFonts w:ascii="Arial" w:hAnsi="Arial" w:cs="Arial"/>
                <w:b/>
                <w:sz w:val="22"/>
                <w:szCs w:val="22"/>
                <w:lang w:val="es-CO"/>
              </w:rPr>
            </w:pPr>
            <w:r w:rsidRPr="001F7D46">
              <w:rPr>
                <w:rFonts w:ascii="Arial" w:hAnsi="Arial" w:cs="Arial"/>
                <w:sz w:val="22"/>
                <w:szCs w:val="22"/>
                <w:lang w:val="es-CO"/>
              </w:rPr>
              <w:t>3º. Las legítimas”</w:t>
            </w:r>
          </w:p>
        </w:tc>
        <w:tc>
          <w:tcPr>
            <w:tcW w:w="4666" w:type="dxa"/>
            <w:shd w:val="clear" w:color="auto" w:fill="auto"/>
          </w:tcPr>
          <w:p w:rsidR="005B5529" w:rsidRPr="001F7D46" w:rsidRDefault="00EB2965" w:rsidP="001C1002">
            <w:pPr>
              <w:jc w:val="center"/>
              <w:rPr>
                <w:rFonts w:ascii="Arial" w:hAnsi="Arial" w:cs="Arial"/>
                <w:b/>
                <w:sz w:val="22"/>
                <w:szCs w:val="22"/>
              </w:rPr>
            </w:pPr>
            <w:r>
              <w:rPr>
                <w:rFonts w:ascii="Arial" w:hAnsi="Arial" w:cs="Arial"/>
                <w:b/>
                <w:sz w:val="22"/>
                <w:szCs w:val="22"/>
              </w:rPr>
              <w:t>SENADO</w:t>
            </w:r>
          </w:p>
        </w:tc>
      </w:tr>
      <w:tr w:rsidR="005B5529" w:rsidRPr="001F7D46" w:rsidTr="00B946A9">
        <w:trPr>
          <w:trHeight w:val="20"/>
          <w:jc w:val="center"/>
        </w:trPr>
        <w:tc>
          <w:tcPr>
            <w:tcW w:w="4666" w:type="dxa"/>
            <w:shd w:val="clear" w:color="auto" w:fill="auto"/>
          </w:tcPr>
          <w:p w:rsidR="005B5529" w:rsidRPr="001F7D46" w:rsidRDefault="005B5529" w:rsidP="001B582C">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Times New Roman" w:hAnsi="Arial" w:cs="Arial"/>
                <w:b/>
                <w:bCs/>
                <w:color w:val="000000"/>
                <w:sz w:val="22"/>
                <w:szCs w:val="22"/>
                <w:lang w:eastAsia="en-US"/>
              </w:rPr>
              <w:t>Artículo 3º.</w:t>
            </w:r>
            <w:r w:rsidRPr="001F7D46">
              <w:rPr>
                <w:rFonts w:ascii="Arial" w:eastAsia="Calibri" w:hAnsi="Arial" w:cs="Arial"/>
                <w:color w:val="000000"/>
                <w:sz w:val="22"/>
                <w:szCs w:val="22"/>
                <w:lang w:eastAsia="en-US"/>
              </w:rPr>
              <w:t xml:space="preserve"> El artículo 1240 del Código Civil quedará así: </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 xml:space="preserve">Artículo 1240. Son legitimarios: </w:t>
            </w:r>
          </w:p>
          <w:p w:rsidR="005B5529" w:rsidRPr="001F7D46" w:rsidRDefault="005B5529" w:rsidP="001C1002">
            <w:pPr>
              <w:adjustRightInd w:val="0"/>
              <w:spacing w:before="57" w:after="57"/>
              <w:ind w:firstLine="283"/>
              <w:jc w:val="both"/>
              <w:textAlignment w:val="center"/>
              <w:rPr>
                <w:rFonts w:ascii="Arial" w:eastAsia="Calibri" w:hAnsi="Arial" w:cs="Arial"/>
                <w:color w:val="000000"/>
                <w:spacing w:val="-2"/>
                <w:sz w:val="22"/>
                <w:szCs w:val="22"/>
                <w:lang w:eastAsia="en-US"/>
              </w:rPr>
            </w:pPr>
            <w:r w:rsidRPr="001F7D46">
              <w:rPr>
                <w:rFonts w:ascii="Arial" w:eastAsia="Calibri" w:hAnsi="Arial" w:cs="Arial"/>
                <w:color w:val="000000"/>
                <w:spacing w:val="-2"/>
                <w:sz w:val="22"/>
                <w:szCs w:val="22"/>
                <w:lang w:eastAsia="en-US"/>
              </w:rPr>
              <w:lastRenderedPageBreak/>
              <w:t xml:space="preserve">1. Los descendientes personalmente o representados. </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2. Los ascendientes.</w:t>
            </w:r>
          </w:p>
        </w:tc>
        <w:tc>
          <w:tcPr>
            <w:tcW w:w="4666" w:type="dxa"/>
            <w:shd w:val="clear" w:color="auto" w:fill="auto"/>
          </w:tcPr>
          <w:p w:rsidR="007F6689" w:rsidRPr="001F7D46" w:rsidRDefault="007F6689" w:rsidP="007F6689">
            <w:pPr>
              <w:spacing w:line="240" w:lineRule="atLeast"/>
              <w:jc w:val="both"/>
              <w:rPr>
                <w:rFonts w:ascii="Arial" w:eastAsia="Times New Roman" w:hAnsi="Arial" w:cs="Arial"/>
                <w:sz w:val="22"/>
                <w:szCs w:val="22"/>
                <w:lang w:eastAsia="es-CO"/>
              </w:rPr>
            </w:pPr>
            <w:r w:rsidRPr="001F7D46">
              <w:rPr>
                <w:rFonts w:ascii="Arial" w:eastAsia="Times New Roman" w:hAnsi="Arial" w:cs="Arial"/>
                <w:b/>
                <w:sz w:val="22"/>
                <w:szCs w:val="22"/>
                <w:lang w:eastAsia="es-CO"/>
              </w:rPr>
              <w:lastRenderedPageBreak/>
              <w:t>Artículo 3º.-</w:t>
            </w:r>
            <w:r w:rsidRPr="001F7D46">
              <w:rPr>
                <w:rFonts w:ascii="Arial" w:eastAsia="Times New Roman" w:hAnsi="Arial" w:cs="Arial"/>
                <w:sz w:val="22"/>
                <w:szCs w:val="22"/>
                <w:lang w:eastAsia="es-CO"/>
              </w:rPr>
              <w:t xml:space="preserve"> El artículo 1240 del Código Civil quedará así: </w:t>
            </w:r>
          </w:p>
          <w:p w:rsidR="007F6689" w:rsidRPr="001F7D46" w:rsidRDefault="007F6689" w:rsidP="007F6689">
            <w:pPr>
              <w:spacing w:line="240" w:lineRule="atLeast"/>
              <w:jc w:val="both"/>
              <w:rPr>
                <w:rFonts w:ascii="Arial" w:eastAsia="Times New Roman" w:hAnsi="Arial" w:cs="Arial"/>
                <w:sz w:val="22"/>
                <w:szCs w:val="22"/>
                <w:lang w:eastAsia="es-CO"/>
              </w:rPr>
            </w:pPr>
            <w:r w:rsidRPr="001F7D46">
              <w:rPr>
                <w:rFonts w:ascii="Arial" w:eastAsia="Times New Roman" w:hAnsi="Arial" w:cs="Arial"/>
                <w:sz w:val="22"/>
                <w:szCs w:val="22"/>
                <w:lang w:eastAsia="es-CO"/>
              </w:rPr>
              <w:t>“</w:t>
            </w:r>
            <w:r w:rsidRPr="001F7D46">
              <w:rPr>
                <w:rFonts w:ascii="Arial" w:eastAsia="Times New Roman" w:hAnsi="Arial" w:cs="Arial"/>
                <w:b/>
                <w:sz w:val="22"/>
                <w:szCs w:val="22"/>
                <w:lang w:eastAsia="es-CO"/>
              </w:rPr>
              <w:t>Artículo 1240.</w:t>
            </w:r>
            <w:r w:rsidRPr="001F7D46">
              <w:rPr>
                <w:rFonts w:ascii="Arial" w:eastAsia="Times New Roman" w:hAnsi="Arial" w:cs="Arial"/>
                <w:sz w:val="22"/>
                <w:szCs w:val="22"/>
                <w:lang w:eastAsia="es-CO"/>
              </w:rPr>
              <w:t xml:space="preserve"> - </w:t>
            </w:r>
            <w:r w:rsidRPr="001F7D46">
              <w:rPr>
                <w:rFonts w:ascii="Arial" w:hAnsi="Arial" w:cs="Arial"/>
                <w:b/>
                <w:bCs/>
                <w:sz w:val="22"/>
                <w:szCs w:val="22"/>
              </w:rPr>
              <w:t>&lt;LEGITIMARIOS&gt;</w:t>
            </w:r>
          </w:p>
          <w:p w:rsidR="007F6689" w:rsidRPr="001F7D46" w:rsidRDefault="007F6689" w:rsidP="007F6689">
            <w:pPr>
              <w:spacing w:line="240" w:lineRule="atLeast"/>
              <w:jc w:val="both"/>
              <w:rPr>
                <w:rFonts w:ascii="Arial" w:eastAsia="Times New Roman" w:hAnsi="Arial" w:cs="Arial"/>
                <w:sz w:val="22"/>
                <w:szCs w:val="22"/>
                <w:lang w:eastAsia="es-CO"/>
              </w:rPr>
            </w:pPr>
            <w:r w:rsidRPr="001F7D46">
              <w:rPr>
                <w:rFonts w:ascii="Arial" w:eastAsia="Times New Roman" w:hAnsi="Arial" w:cs="Arial"/>
                <w:sz w:val="22"/>
                <w:szCs w:val="22"/>
                <w:lang w:eastAsia="es-CO"/>
              </w:rPr>
              <w:t xml:space="preserve">Son legitimarios: </w:t>
            </w:r>
          </w:p>
          <w:p w:rsidR="007F6689" w:rsidRPr="001F7D46" w:rsidRDefault="007F6689" w:rsidP="007F6689">
            <w:pPr>
              <w:spacing w:line="240" w:lineRule="atLeast"/>
              <w:jc w:val="both"/>
              <w:rPr>
                <w:rFonts w:ascii="Arial" w:eastAsia="Times New Roman" w:hAnsi="Arial" w:cs="Arial"/>
                <w:sz w:val="22"/>
                <w:szCs w:val="22"/>
                <w:lang w:eastAsia="es-CO"/>
              </w:rPr>
            </w:pPr>
            <w:r w:rsidRPr="001F7D46">
              <w:rPr>
                <w:rFonts w:ascii="Arial" w:eastAsia="Times New Roman" w:hAnsi="Arial" w:cs="Arial"/>
                <w:sz w:val="22"/>
                <w:szCs w:val="22"/>
                <w:lang w:eastAsia="es-CO"/>
              </w:rPr>
              <w:lastRenderedPageBreak/>
              <w:t xml:space="preserve">1 - Los descendientes personalmente o representados. </w:t>
            </w:r>
          </w:p>
          <w:p w:rsidR="005B5529" w:rsidRPr="001F7D46" w:rsidRDefault="007F6689" w:rsidP="007F6689">
            <w:pPr>
              <w:pStyle w:val="Default"/>
              <w:spacing w:line="240" w:lineRule="atLeast"/>
              <w:jc w:val="both"/>
              <w:rPr>
                <w:rFonts w:ascii="Arial" w:hAnsi="Arial" w:cs="Arial"/>
                <w:color w:val="auto"/>
                <w:sz w:val="22"/>
                <w:szCs w:val="22"/>
              </w:rPr>
            </w:pPr>
            <w:r w:rsidRPr="001F7D46">
              <w:rPr>
                <w:rFonts w:ascii="Arial" w:eastAsia="Times New Roman" w:hAnsi="Arial" w:cs="Arial"/>
                <w:color w:val="auto"/>
                <w:sz w:val="22"/>
                <w:szCs w:val="22"/>
                <w:lang w:eastAsia="es-CO"/>
              </w:rPr>
              <w:t>2 - Los ascendientes.”</w:t>
            </w:r>
          </w:p>
        </w:tc>
        <w:tc>
          <w:tcPr>
            <w:tcW w:w="4666" w:type="dxa"/>
            <w:shd w:val="clear" w:color="auto" w:fill="auto"/>
          </w:tcPr>
          <w:p w:rsidR="005B5529" w:rsidRPr="001F7D46" w:rsidRDefault="00EB2965" w:rsidP="001C1002">
            <w:pPr>
              <w:jc w:val="center"/>
              <w:rPr>
                <w:rFonts w:ascii="Arial" w:hAnsi="Arial" w:cs="Arial"/>
                <w:b/>
                <w:sz w:val="22"/>
                <w:szCs w:val="22"/>
              </w:rPr>
            </w:pPr>
            <w:r>
              <w:rPr>
                <w:rFonts w:ascii="Arial" w:hAnsi="Arial" w:cs="Arial"/>
                <w:b/>
                <w:sz w:val="22"/>
                <w:szCs w:val="22"/>
              </w:rPr>
              <w:lastRenderedPageBreak/>
              <w:t>SENADO</w:t>
            </w:r>
          </w:p>
        </w:tc>
      </w:tr>
      <w:tr w:rsidR="005B5529" w:rsidRPr="001F7D46" w:rsidTr="00B946A9">
        <w:trPr>
          <w:trHeight w:val="20"/>
          <w:jc w:val="center"/>
        </w:trPr>
        <w:tc>
          <w:tcPr>
            <w:tcW w:w="4666" w:type="dxa"/>
            <w:shd w:val="clear" w:color="auto" w:fill="auto"/>
          </w:tcPr>
          <w:p w:rsidR="005B5529" w:rsidRPr="001F7D46" w:rsidRDefault="005B5529" w:rsidP="001B582C">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b/>
                <w:bCs/>
                <w:color w:val="000000"/>
                <w:sz w:val="22"/>
                <w:szCs w:val="22"/>
                <w:lang w:eastAsia="en-US"/>
              </w:rPr>
              <w:lastRenderedPageBreak/>
              <w:t>Artículo 4º.</w:t>
            </w:r>
            <w:r w:rsidRPr="001F7D46">
              <w:rPr>
                <w:rFonts w:ascii="Arial" w:eastAsia="Calibri" w:hAnsi="Arial" w:cs="Arial"/>
                <w:color w:val="000000"/>
                <w:sz w:val="22"/>
                <w:szCs w:val="22"/>
                <w:lang w:eastAsia="en-US"/>
              </w:rPr>
              <w:t xml:space="preserve"> El artículo 1242 del Código Civil quedará así: </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 xml:space="preserve">Artículo 1242.- Habiendo legitimarios, la </w:t>
            </w:r>
            <w:r w:rsidRPr="001F7D46">
              <w:rPr>
                <w:rFonts w:ascii="Arial" w:eastAsia="Calibri" w:hAnsi="Arial" w:cs="Arial"/>
                <w:bCs/>
                <w:color w:val="000000"/>
                <w:sz w:val="22"/>
                <w:szCs w:val="22"/>
                <w:u w:color="000000"/>
                <w:lang w:eastAsia="en-US"/>
              </w:rPr>
              <w:t>mitad</w:t>
            </w:r>
            <w:r w:rsidRPr="001F7D46">
              <w:rPr>
                <w:rFonts w:ascii="Arial" w:eastAsia="Calibri" w:hAnsi="Arial" w:cs="Arial"/>
                <w:color w:val="000000"/>
                <w:sz w:val="22"/>
                <w:szCs w:val="22"/>
                <w:lang w:eastAsia="en-US"/>
              </w:rPr>
              <w:t xml:space="preserve"> de los bienes, previas las deducciones de que habla el artículo 1016 y las agregaciones indicadas en los artículos 1243 a 1245, se dividen por cabezas o estirpes entre los respectivos legitimarios, según las reglas de la sucesión intestada; lo que cupiere a cada uno de esta división es su legítima rigurosa.</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 xml:space="preserve">La </w:t>
            </w:r>
            <w:r w:rsidRPr="001F7D46">
              <w:rPr>
                <w:rFonts w:ascii="Arial" w:eastAsia="Calibri" w:hAnsi="Arial" w:cs="Arial"/>
                <w:bCs/>
                <w:color w:val="000000"/>
                <w:sz w:val="22"/>
                <w:szCs w:val="22"/>
                <w:u w:color="000000"/>
                <w:lang w:eastAsia="en-US"/>
              </w:rPr>
              <w:t xml:space="preserve">mitad de la masa de bienes </w:t>
            </w:r>
            <w:r w:rsidRPr="001F7D46">
              <w:rPr>
                <w:rFonts w:ascii="Arial" w:eastAsia="Calibri" w:hAnsi="Arial" w:cs="Arial"/>
                <w:color w:val="000000"/>
                <w:sz w:val="22"/>
                <w:szCs w:val="22"/>
                <w:lang w:eastAsia="en-US"/>
              </w:rPr>
              <w:t>restantes constituyen la porción de bienes de que el testador ha podido disponer a su arbitrio.</w:t>
            </w:r>
          </w:p>
        </w:tc>
        <w:tc>
          <w:tcPr>
            <w:tcW w:w="4666" w:type="dxa"/>
            <w:shd w:val="clear" w:color="auto" w:fill="auto"/>
          </w:tcPr>
          <w:p w:rsidR="000450ED" w:rsidRPr="001F7D46" w:rsidRDefault="000450ED" w:rsidP="000450ED">
            <w:pPr>
              <w:spacing w:line="240" w:lineRule="atLeast"/>
              <w:jc w:val="both"/>
              <w:rPr>
                <w:rFonts w:ascii="Arial" w:eastAsia="Times New Roman" w:hAnsi="Arial" w:cs="Arial"/>
                <w:sz w:val="22"/>
                <w:szCs w:val="22"/>
                <w:lang w:eastAsia="es-CO"/>
              </w:rPr>
            </w:pPr>
            <w:r w:rsidRPr="001F7D46">
              <w:rPr>
                <w:rFonts w:ascii="Arial" w:eastAsia="Times New Roman" w:hAnsi="Arial" w:cs="Arial"/>
                <w:b/>
                <w:sz w:val="22"/>
                <w:szCs w:val="22"/>
                <w:lang w:eastAsia="es-CO"/>
              </w:rPr>
              <w:t>Artículo 4º -</w:t>
            </w:r>
            <w:r w:rsidRPr="001F7D46">
              <w:rPr>
                <w:rFonts w:ascii="Arial" w:eastAsia="Times New Roman" w:hAnsi="Arial" w:cs="Arial"/>
                <w:sz w:val="22"/>
                <w:szCs w:val="22"/>
                <w:lang w:eastAsia="es-CO"/>
              </w:rPr>
              <w:t xml:space="preserve"> El artículo 1242 del Código Civil quedará así: </w:t>
            </w:r>
          </w:p>
          <w:p w:rsidR="000450ED" w:rsidRPr="001F7D46" w:rsidRDefault="000450ED" w:rsidP="000450ED">
            <w:pPr>
              <w:spacing w:line="240" w:lineRule="atLeast"/>
              <w:jc w:val="both"/>
              <w:rPr>
                <w:rFonts w:ascii="Arial" w:eastAsia="Times New Roman" w:hAnsi="Arial" w:cs="Arial"/>
                <w:sz w:val="22"/>
                <w:szCs w:val="22"/>
                <w:lang w:eastAsia="es-CO"/>
              </w:rPr>
            </w:pPr>
            <w:r w:rsidRPr="001F7D46">
              <w:rPr>
                <w:rFonts w:ascii="Arial" w:eastAsia="Times New Roman" w:hAnsi="Arial" w:cs="Arial"/>
                <w:sz w:val="22"/>
                <w:szCs w:val="22"/>
                <w:lang w:eastAsia="es-CO"/>
              </w:rPr>
              <w:t>“</w:t>
            </w:r>
            <w:r w:rsidRPr="001F7D46">
              <w:rPr>
                <w:rFonts w:ascii="Arial" w:eastAsia="Times New Roman" w:hAnsi="Arial" w:cs="Arial"/>
                <w:b/>
                <w:sz w:val="22"/>
                <w:szCs w:val="22"/>
                <w:lang w:eastAsia="es-CO"/>
              </w:rPr>
              <w:t>Artículo 1242.-</w:t>
            </w:r>
            <w:r w:rsidRPr="001F7D46">
              <w:rPr>
                <w:rFonts w:ascii="Arial" w:eastAsia="Times New Roman" w:hAnsi="Arial" w:cs="Arial"/>
                <w:sz w:val="22"/>
                <w:szCs w:val="22"/>
                <w:lang w:eastAsia="es-CO"/>
              </w:rPr>
              <w:t xml:space="preserve"> </w:t>
            </w:r>
            <w:r w:rsidRPr="001F7D46">
              <w:rPr>
                <w:rFonts w:ascii="Arial" w:hAnsi="Arial" w:cs="Arial"/>
                <w:b/>
                <w:bCs/>
                <w:sz w:val="22"/>
                <w:szCs w:val="22"/>
              </w:rPr>
              <w:t>&lt;CUARTA DE MEJORAS Y DE LIBRE DISPOSICION&gt;</w:t>
            </w:r>
            <w:r w:rsidRPr="001F7D46">
              <w:rPr>
                <w:rFonts w:ascii="Arial" w:eastAsia="Times New Roman" w:hAnsi="Arial" w:cs="Arial"/>
                <w:sz w:val="22"/>
                <w:szCs w:val="22"/>
                <w:lang w:eastAsia="es-CO"/>
              </w:rPr>
              <w:t>- Habiendo legitimarios, la mitad de los bienes, previas las deducciones de que habla el artículo 1016 y las agregaciones indicadas en los artículos 1243 a 1245, se dividen por cabezas o estirpes entre los respectivos legitimarios, según las reglas de la sucesión intestada; lo que cupiere a cada uno de esta división es su legítima rigurosa.</w:t>
            </w:r>
          </w:p>
          <w:p w:rsidR="005B5529" w:rsidRPr="001F7D46" w:rsidRDefault="000450ED" w:rsidP="000450ED">
            <w:pPr>
              <w:spacing w:line="240" w:lineRule="atLeast"/>
              <w:jc w:val="both"/>
              <w:rPr>
                <w:rFonts w:ascii="Arial" w:eastAsia="Times New Roman" w:hAnsi="Arial" w:cs="Arial"/>
                <w:sz w:val="22"/>
                <w:szCs w:val="22"/>
                <w:lang w:eastAsia="es-CO"/>
              </w:rPr>
            </w:pPr>
            <w:r w:rsidRPr="001F7D46">
              <w:rPr>
                <w:rFonts w:ascii="Arial" w:eastAsia="Times New Roman" w:hAnsi="Arial" w:cs="Arial"/>
                <w:sz w:val="22"/>
                <w:szCs w:val="22"/>
                <w:lang w:eastAsia="es-CO"/>
              </w:rPr>
              <w:t>La mitad de la masa de bienes restantes constituyen la porción de bienes de que el testador ha podido disponer a su arbitrio”.</w:t>
            </w:r>
          </w:p>
          <w:p w:rsidR="0005566C" w:rsidRPr="001F7D46" w:rsidRDefault="0005566C" w:rsidP="000450ED">
            <w:pPr>
              <w:spacing w:line="240" w:lineRule="atLeast"/>
              <w:jc w:val="both"/>
              <w:rPr>
                <w:rFonts w:ascii="Arial" w:eastAsia="Times New Roman" w:hAnsi="Arial" w:cs="Arial"/>
                <w:sz w:val="22"/>
                <w:szCs w:val="22"/>
                <w:lang w:eastAsia="es-CO"/>
              </w:rPr>
            </w:pPr>
          </w:p>
          <w:p w:rsidR="0005566C" w:rsidRPr="001F7D46" w:rsidRDefault="0005566C" w:rsidP="000450ED">
            <w:pPr>
              <w:spacing w:line="240" w:lineRule="atLeast"/>
              <w:jc w:val="both"/>
              <w:rPr>
                <w:rFonts w:ascii="Arial" w:eastAsia="Times New Roman" w:hAnsi="Arial" w:cs="Arial"/>
                <w:sz w:val="22"/>
                <w:szCs w:val="22"/>
                <w:lang w:eastAsia="es-CO"/>
              </w:rPr>
            </w:pPr>
            <w:r w:rsidRPr="001F7D46">
              <w:rPr>
                <w:rFonts w:ascii="Arial" w:eastAsia="Times New Roman" w:hAnsi="Arial" w:cs="Arial"/>
                <w:b/>
                <w:sz w:val="22"/>
                <w:szCs w:val="22"/>
                <w:lang w:eastAsia="es-CO"/>
              </w:rPr>
              <w:t>Parágrafo 1°</w:t>
            </w:r>
            <w:r w:rsidRPr="001F7D46">
              <w:rPr>
                <w:rFonts w:ascii="Arial" w:eastAsia="Times New Roman" w:hAnsi="Arial" w:cs="Arial"/>
                <w:sz w:val="22"/>
                <w:szCs w:val="22"/>
                <w:lang w:eastAsia="es-CO"/>
              </w:rPr>
              <w:t xml:space="preserve">. Los abogados no podrán hacerse parte de la sucesión en función de cobrarle sus honorarios. </w:t>
            </w:r>
          </w:p>
          <w:p w:rsidR="0005566C" w:rsidRPr="001F7D46" w:rsidRDefault="0005566C" w:rsidP="000450ED">
            <w:pPr>
              <w:spacing w:line="240" w:lineRule="atLeast"/>
              <w:jc w:val="both"/>
              <w:rPr>
                <w:rFonts w:ascii="Arial" w:eastAsia="Times New Roman" w:hAnsi="Arial" w:cs="Arial"/>
                <w:sz w:val="22"/>
                <w:szCs w:val="22"/>
                <w:lang w:eastAsia="es-CO"/>
              </w:rPr>
            </w:pPr>
          </w:p>
          <w:p w:rsidR="0005566C" w:rsidRPr="001F7D46" w:rsidRDefault="0005566C" w:rsidP="000450ED">
            <w:pPr>
              <w:spacing w:line="240" w:lineRule="atLeast"/>
              <w:jc w:val="both"/>
              <w:rPr>
                <w:rFonts w:ascii="Arial" w:eastAsia="Times New Roman" w:hAnsi="Arial" w:cs="Arial"/>
                <w:sz w:val="22"/>
                <w:szCs w:val="22"/>
                <w:lang w:eastAsia="es-CO"/>
              </w:rPr>
            </w:pPr>
            <w:r w:rsidRPr="001F7D46">
              <w:rPr>
                <w:rFonts w:ascii="Arial" w:eastAsia="Times New Roman" w:hAnsi="Arial" w:cs="Arial"/>
                <w:b/>
                <w:sz w:val="22"/>
                <w:szCs w:val="22"/>
                <w:lang w:eastAsia="es-CO"/>
              </w:rPr>
              <w:t>Parágrafo 2°.</w:t>
            </w:r>
            <w:r w:rsidRPr="001F7D46">
              <w:rPr>
                <w:rFonts w:ascii="Arial" w:eastAsia="Times New Roman" w:hAnsi="Arial" w:cs="Arial"/>
                <w:sz w:val="22"/>
                <w:szCs w:val="22"/>
                <w:lang w:eastAsia="es-CO"/>
              </w:rPr>
              <w:t xml:space="preserve"> Si al morir el testador hay hijos menores de edad, sólo podrá disponer de una cuarta de sus bienes libremente y la cuarta restante la destinará a mejoras de sus legitimarios, asignándola con prelación a sus hijos menores de edad. </w:t>
            </w:r>
          </w:p>
        </w:tc>
        <w:tc>
          <w:tcPr>
            <w:tcW w:w="4666" w:type="dxa"/>
            <w:shd w:val="clear" w:color="auto" w:fill="auto"/>
          </w:tcPr>
          <w:p w:rsidR="005B5529" w:rsidRPr="001F7D46" w:rsidRDefault="0005566C" w:rsidP="001C1002">
            <w:pPr>
              <w:jc w:val="center"/>
              <w:rPr>
                <w:rFonts w:ascii="Arial" w:hAnsi="Arial" w:cs="Arial"/>
                <w:b/>
                <w:sz w:val="22"/>
                <w:szCs w:val="22"/>
              </w:rPr>
            </w:pPr>
            <w:r w:rsidRPr="001F7D46">
              <w:rPr>
                <w:rFonts w:ascii="Arial" w:hAnsi="Arial" w:cs="Arial"/>
                <w:b/>
                <w:sz w:val="22"/>
                <w:szCs w:val="22"/>
              </w:rPr>
              <w:t xml:space="preserve">SENADO Excluyendo el parágrafo 2°, así:  </w:t>
            </w:r>
          </w:p>
          <w:p w:rsidR="0005566C" w:rsidRPr="001F7D46" w:rsidRDefault="0005566C" w:rsidP="001C1002">
            <w:pPr>
              <w:jc w:val="center"/>
              <w:rPr>
                <w:rFonts w:ascii="Arial" w:hAnsi="Arial" w:cs="Arial"/>
                <w:b/>
                <w:sz w:val="22"/>
                <w:szCs w:val="22"/>
              </w:rPr>
            </w:pPr>
          </w:p>
          <w:p w:rsidR="0005566C" w:rsidRPr="001F7D46" w:rsidRDefault="0005566C" w:rsidP="0005566C">
            <w:pPr>
              <w:spacing w:line="240" w:lineRule="atLeast"/>
              <w:jc w:val="both"/>
              <w:rPr>
                <w:rFonts w:ascii="Arial" w:eastAsia="Times New Roman" w:hAnsi="Arial" w:cs="Arial"/>
                <w:sz w:val="22"/>
                <w:szCs w:val="22"/>
                <w:lang w:eastAsia="es-CO"/>
              </w:rPr>
            </w:pPr>
            <w:r w:rsidRPr="001F7D46">
              <w:rPr>
                <w:rFonts w:ascii="Arial" w:eastAsia="Times New Roman" w:hAnsi="Arial" w:cs="Arial"/>
                <w:b/>
                <w:sz w:val="22"/>
                <w:szCs w:val="22"/>
                <w:lang w:eastAsia="es-CO"/>
              </w:rPr>
              <w:t>Artículo 4º -</w:t>
            </w:r>
            <w:r w:rsidRPr="001F7D46">
              <w:rPr>
                <w:rFonts w:ascii="Arial" w:eastAsia="Times New Roman" w:hAnsi="Arial" w:cs="Arial"/>
                <w:sz w:val="22"/>
                <w:szCs w:val="22"/>
                <w:lang w:eastAsia="es-CO"/>
              </w:rPr>
              <w:t xml:space="preserve"> El artículo 1242 del Código Civil quedará así: </w:t>
            </w:r>
          </w:p>
          <w:p w:rsidR="0005566C" w:rsidRPr="001F7D46" w:rsidRDefault="0005566C" w:rsidP="0005566C">
            <w:pPr>
              <w:spacing w:line="240" w:lineRule="atLeast"/>
              <w:jc w:val="both"/>
              <w:rPr>
                <w:rFonts w:ascii="Arial" w:eastAsia="Times New Roman" w:hAnsi="Arial" w:cs="Arial"/>
                <w:sz w:val="22"/>
                <w:szCs w:val="22"/>
                <w:lang w:eastAsia="es-CO"/>
              </w:rPr>
            </w:pPr>
          </w:p>
          <w:p w:rsidR="0005566C" w:rsidRPr="001F7D46" w:rsidRDefault="0005566C" w:rsidP="0005566C">
            <w:pPr>
              <w:spacing w:line="240" w:lineRule="atLeast"/>
              <w:jc w:val="both"/>
              <w:rPr>
                <w:rFonts w:ascii="Arial" w:eastAsia="Times New Roman" w:hAnsi="Arial" w:cs="Arial"/>
                <w:sz w:val="22"/>
                <w:szCs w:val="22"/>
                <w:lang w:eastAsia="es-CO"/>
              </w:rPr>
            </w:pPr>
            <w:r w:rsidRPr="001F7D46">
              <w:rPr>
                <w:rFonts w:ascii="Arial" w:eastAsia="Times New Roman" w:hAnsi="Arial" w:cs="Arial"/>
                <w:sz w:val="22"/>
                <w:szCs w:val="22"/>
                <w:lang w:eastAsia="es-CO"/>
              </w:rPr>
              <w:t>“</w:t>
            </w:r>
            <w:r w:rsidRPr="001F7D46">
              <w:rPr>
                <w:rFonts w:ascii="Arial" w:eastAsia="Times New Roman" w:hAnsi="Arial" w:cs="Arial"/>
                <w:b/>
                <w:sz w:val="22"/>
                <w:szCs w:val="22"/>
                <w:lang w:eastAsia="es-CO"/>
              </w:rPr>
              <w:t>Artículo 1242.-</w:t>
            </w:r>
            <w:r w:rsidRPr="001F7D46">
              <w:rPr>
                <w:rFonts w:ascii="Arial" w:eastAsia="Times New Roman" w:hAnsi="Arial" w:cs="Arial"/>
                <w:sz w:val="22"/>
                <w:szCs w:val="22"/>
                <w:lang w:eastAsia="es-CO"/>
              </w:rPr>
              <w:t xml:space="preserve"> </w:t>
            </w:r>
            <w:r w:rsidRPr="001F7D46">
              <w:rPr>
                <w:rFonts w:ascii="Arial" w:hAnsi="Arial" w:cs="Arial"/>
                <w:b/>
                <w:bCs/>
                <w:sz w:val="22"/>
                <w:szCs w:val="22"/>
              </w:rPr>
              <w:t>&lt;CUARTA DE MEJORAS Y DE LIBRE DISPOSICION&gt;</w:t>
            </w:r>
            <w:r w:rsidRPr="001F7D46">
              <w:rPr>
                <w:rFonts w:ascii="Arial" w:eastAsia="Times New Roman" w:hAnsi="Arial" w:cs="Arial"/>
                <w:sz w:val="22"/>
                <w:szCs w:val="22"/>
                <w:lang w:eastAsia="es-CO"/>
              </w:rPr>
              <w:t>- Habiendo legitimarios, la mitad de los bienes, previas las deducciones de que habla el artículo 1016 y las agregaciones indicadas en los artículos 1243 a 1245, se dividen por cabezas o estirpes entre los respectivos legitimarios, según las reglas de la sucesión intestada; lo que cupiere a cada uno de esta división es su legítima rigurosa.</w:t>
            </w:r>
          </w:p>
          <w:p w:rsidR="0005566C" w:rsidRPr="001F7D46" w:rsidRDefault="0005566C" w:rsidP="0005566C">
            <w:pPr>
              <w:spacing w:line="240" w:lineRule="atLeast"/>
              <w:jc w:val="both"/>
              <w:rPr>
                <w:rFonts w:ascii="Arial" w:eastAsia="Times New Roman" w:hAnsi="Arial" w:cs="Arial"/>
                <w:sz w:val="22"/>
                <w:szCs w:val="22"/>
                <w:lang w:eastAsia="es-CO"/>
              </w:rPr>
            </w:pPr>
            <w:r w:rsidRPr="001F7D46">
              <w:rPr>
                <w:rFonts w:ascii="Arial" w:eastAsia="Times New Roman" w:hAnsi="Arial" w:cs="Arial"/>
                <w:sz w:val="22"/>
                <w:szCs w:val="22"/>
                <w:lang w:eastAsia="es-CO"/>
              </w:rPr>
              <w:t>La mitad de la masa de bienes restantes constituyen la porción de bienes de que el testador ha podido disponer a su arbitrio”.</w:t>
            </w:r>
          </w:p>
          <w:p w:rsidR="0005566C" w:rsidRPr="001F7D46" w:rsidRDefault="0005566C" w:rsidP="0005566C">
            <w:pPr>
              <w:spacing w:line="240" w:lineRule="atLeast"/>
              <w:jc w:val="both"/>
              <w:rPr>
                <w:rFonts w:ascii="Arial" w:eastAsia="Times New Roman" w:hAnsi="Arial" w:cs="Arial"/>
                <w:sz w:val="22"/>
                <w:szCs w:val="22"/>
                <w:lang w:eastAsia="es-CO"/>
              </w:rPr>
            </w:pPr>
          </w:p>
          <w:p w:rsidR="0005566C" w:rsidRPr="001F7D46" w:rsidRDefault="0005566C" w:rsidP="0005566C">
            <w:pPr>
              <w:spacing w:line="240" w:lineRule="atLeast"/>
              <w:jc w:val="both"/>
              <w:rPr>
                <w:rFonts w:ascii="Arial" w:eastAsia="Times New Roman" w:hAnsi="Arial" w:cs="Arial"/>
                <w:sz w:val="22"/>
                <w:szCs w:val="22"/>
                <w:lang w:eastAsia="es-CO"/>
              </w:rPr>
            </w:pPr>
            <w:r w:rsidRPr="001F7D46">
              <w:rPr>
                <w:rFonts w:ascii="Arial" w:eastAsia="Times New Roman" w:hAnsi="Arial" w:cs="Arial"/>
                <w:b/>
                <w:sz w:val="22"/>
                <w:szCs w:val="22"/>
                <w:lang w:eastAsia="es-CO"/>
              </w:rPr>
              <w:t>Parágrafo 1°</w:t>
            </w:r>
            <w:r w:rsidRPr="001F7D46">
              <w:rPr>
                <w:rFonts w:ascii="Arial" w:eastAsia="Times New Roman" w:hAnsi="Arial" w:cs="Arial"/>
                <w:sz w:val="22"/>
                <w:szCs w:val="22"/>
                <w:lang w:eastAsia="es-CO"/>
              </w:rPr>
              <w:t xml:space="preserve">. Los abogados no podrán hacerse parte de la sucesión en función de cobrarle sus honorarios. </w:t>
            </w:r>
          </w:p>
          <w:p w:rsidR="0005566C" w:rsidRPr="001F7D46" w:rsidRDefault="0005566C" w:rsidP="001C1002">
            <w:pPr>
              <w:jc w:val="center"/>
              <w:rPr>
                <w:rFonts w:ascii="Arial" w:hAnsi="Arial" w:cs="Arial"/>
                <w:b/>
                <w:sz w:val="22"/>
                <w:szCs w:val="22"/>
              </w:rPr>
            </w:pPr>
          </w:p>
        </w:tc>
      </w:tr>
      <w:tr w:rsidR="005B5529" w:rsidRPr="001F7D46" w:rsidTr="00B946A9">
        <w:trPr>
          <w:trHeight w:val="20"/>
          <w:jc w:val="center"/>
        </w:trPr>
        <w:tc>
          <w:tcPr>
            <w:tcW w:w="4666" w:type="dxa"/>
            <w:shd w:val="clear" w:color="auto" w:fill="auto"/>
          </w:tcPr>
          <w:p w:rsidR="005B5529" w:rsidRPr="001F7D46" w:rsidRDefault="005B5529" w:rsidP="001B582C">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b/>
                <w:bCs/>
                <w:color w:val="000000"/>
                <w:sz w:val="22"/>
                <w:szCs w:val="22"/>
                <w:lang w:eastAsia="es-CO"/>
              </w:rPr>
              <w:t xml:space="preserve">Artículo 5º. </w:t>
            </w:r>
            <w:r w:rsidRPr="001F7D46">
              <w:rPr>
                <w:rFonts w:ascii="Arial" w:eastAsia="Calibri" w:hAnsi="Arial" w:cs="Arial"/>
                <w:color w:val="000000"/>
                <w:sz w:val="22"/>
                <w:szCs w:val="22"/>
                <w:lang w:eastAsia="en-US"/>
              </w:rPr>
              <w:t>El artículo 1244 del Código Civil quedará así:</w:t>
            </w:r>
          </w:p>
          <w:p w:rsidR="005B5529" w:rsidRPr="001F7D46" w:rsidRDefault="005B5529" w:rsidP="001C1002">
            <w:pPr>
              <w:adjustRightInd w:val="0"/>
              <w:spacing w:before="57" w:after="57"/>
              <w:ind w:firstLine="283"/>
              <w:jc w:val="both"/>
              <w:textAlignment w:val="center"/>
              <w:rPr>
                <w:rFonts w:ascii="Arial" w:eastAsia="Calibri" w:hAnsi="Arial" w:cs="Arial"/>
                <w:color w:val="000000"/>
                <w:spacing w:val="4"/>
                <w:sz w:val="22"/>
                <w:szCs w:val="22"/>
                <w:lang w:eastAsia="en-US"/>
              </w:rPr>
            </w:pPr>
            <w:r w:rsidRPr="001F7D46">
              <w:rPr>
                <w:rFonts w:ascii="Arial" w:eastAsia="Calibri" w:hAnsi="Arial" w:cs="Arial"/>
                <w:color w:val="000000"/>
                <w:spacing w:val="4"/>
                <w:sz w:val="22"/>
                <w:szCs w:val="22"/>
                <w:lang w:eastAsia="en-US"/>
              </w:rPr>
              <w:t xml:space="preserve">Artículo 1244. Si el que tenía, a la sazón, legitimarios, hubiere hecho donaciones entre vivos a extraños, y el valor de todas ellas juntas excediere a las tres cuartas </w:t>
            </w:r>
            <w:r w:rsidRPr="001F7D46">
              <w:rPr>
                <w:rFonts w:ascii="Arial" w:eastAsia="Calibri" w:hAnsi="Arial" w:cs="Arial"/>
                <w:color w:val="000000"/>
                <w:spacing w:val="4"/>
                <w:sz w:val="22"/>
                <w:szCs w:val="22"/>
                <w:lang w:eastAsia="en-US"/>
              </w:rPr>
              <w:lastRenderedPageBreak/>
              <w:t>partes de la suma formada por este valor y al del acervo imaginario, tendrán derecho los legitimarios para que este exceso se agregue también imaginariamente al acervo, para la computación de las legítimas.</w:t>
            </w:r>
          </w:p>
        </w:tc>
        <w:tc>
          <w:tcPr>
            <w:tcW w:w="4666" w:type="dxa"/>
            <w:shd w:val="clear" w:color="auto" w:fill="auto"/>
          </w:tcPr>
          <w:p w:rsidR="000450ED" w:rsidRPr="001F7D46" w:rsidRDefault="000450ED" w:rsidP="000450ED">
            <w:pPr>
              <w:spacing w:line="240" w:lineRule="atLeast"/>
              <w:jc w:val="both"/>
              <w:rPr>
                <w:rFonts w:ascii="Arial" w:eastAsia="Times New Roman" w:hAnsi="Arial" w:cs="Arial"/>
                <w:sz w:val="22"/>
                <w:szCs w:val="22"/>
                <w:lang w:eastAsia="es-CO"/>
              </w:rPr>
            </w:pPr>
            <w:r w:rsidRPr="001F7D46">
              <w:rPr>
                <w:rFonts w:ascii="Arial" w:eastAsia="Times New Roman" w:hAnsi="Arial" w:cs="Arial"/>
                <w:b/>
                <w:sz w:val="22"/>
                <w:szCs w:val="22"/>
                <w:lang w:eastAsia="es-CO"/>
              </w:rPr>
              <w:lastRenderedPageBreak/>
              <w:t>Artículo 5º -</w:t>
            </w:r>
            <w:r w:rsidRPr="001F7D46">
              <w:rPr>
                <w:rFonts w:ascii="Arial" w:eastAsia="Times New Roman" w:hAnsi="Arial" w:cs="Arial"/>
                <w:sz w:val="22"/>
                <w:szCs w:val="22"/>
                <w:lang w:eastAsia="es-CO"/>
              </w:rPr>
              <w:t xml:space="preserve"> El artículo 1244 del Código Civil quedará así:</w:t>
            </w:r>
          </w:p>
          <w:p w:rsidR="005B5529" w:rsidRPr="001F7D46" w:rsidRDefault="000450ED" w:rsidP="000450ED">
            <w:pPr>
              <w:widowControl w:val="0"/>
              <w:autoSpaceDE w:val="0"/>
              <w:autoSpaceDN w:val="0"/>
              <w:adjustRightInd w:val="0"/>
              <w:spacing w:line="240" w:lineRule="atLeast"/>
              <w:jc w:val="both"/>
              <w:rPr>
                <w:rFonts w:ascii="Arial" w:eastAsiaTheme="minorHAnsi" w:hAnsi="Arial" w:cs="Arial"/>
                <w:sz w:val="22"/>
                <w:szCs w:val="22"/>
                <w:lang w:eastAsia="en-US"/>
              </w:rPr>
            </w:pPr>
            <w:r w:rsidRPr="001F7D46">
              <w:rPr>
                <w:rFonts w:ascii="Arial" w:eastAsia="Times New Roman" w:hAnsi="Arial" w:cs="Arial"/>
                <w:sz w:val="22"/>
                <w:szCs w:val="22"/>
                <w:lang w:eastAsia="es-CO"/>
              </w:rPr>
              <w:t>“</w:t>
            </w:r>
            <w:r w:rsidRPr="001F7D46">
              <w:rPr>
                <w:rFonts w:ascii="Arial" w:eastAsia="Times New Roman" w:hAnsi="Arial" w:cs="Arial"/>
                <w:b/>
                <w:sz w:val="22"/>
                <w:szCs w:val="22"/>
                <w:lang w:eastAsia="es-CO"/>
              </w:rPr>
              <w:t>Artículo 1244</w:t>
            </w:r>
            <w:r w:rsidRPr="001F7D46">
              <w:rPr>
                <w:rFonts w:ascii="Arial" w:eastAsia="Times New Roman" w:hAnsi="Arial" w:cs="Arial"/>
                <w:sz w:val="22"/>
                <w:szCs w:val="22"/>
                <w:lang w:eastAsia="es-CO"/>
              </w:rPr>
              <w:t xml:space="preserve">.- </w:t>
            </w:r>
            <w:r w:rsidRPr="001F7D46">
              <w:rPr>
                <w:rFonts w:ascii="Arial" w:eastAsia="Times New Roman" w:hAnsi="Arial" w:cs="Arial"/>
                <w:b/>
                <w:bCs/>
                <w:sz w:val="22"/>
                <w:szCs w:val="22"/>
              </w:rPr>
              <w:t>&lt;VALOR DE LAS DONACIONES&gt;</w:t>
            </w:r>
            <w:r w:rsidRPr="001F7D46">
              <w:rPr>
                <w:rFonts w:ascii="Arial" w:eastAsia="Times New Roman" w:hAnsi="Arial" w:cs="Arial"/>
                <w:sz w:val="22"/>
                <w:szCs w:val="22"/>
                <w:lang w:eastAsia="es-CO"/>
              </w:rPr>
              <w:t xml:space="preserve">Si el que tenía, a la sazón, legitimarios, hubiere hecho donaciones entre vivos a extraños, y el valor de todas ellas juntas excediere a la mitad de la suma </w:t>
            </w:r>
            <w:r w:rsidRPr="001F7D46">
              <w:rPr>
                <w:rFonts w:ascii="Arial" w:eastAsia="Times New Roman" w:hAnsi="Arial" w:cs="Arial"/>
                <w:sz w:val="22"/>
                <w:szCs w:val="22"/>
                <w:lang w:eastAsia="es-CO"/>
              </w:rPr>
              <w:lastRenderedPageBreak/>
              <w:t>formada por este valor y al del acervo imaginario, tendrán derecho los legitimarios para que este exceso se agregue también imaginariamente al acervo, para la computación de las legítimas.”</w:t>
            </w:r>
          </w:p>
        </w:tc>
        <w:tc>
          <w:tcPr>
            <w:tcW w:w="4666" w:type="dxa"/>
            <w:shd w:val="clear" w:color="auto" w:fill="auto"/>
          </w:tcPr>
          <w:p w:rsidR="005B5529" w:rsidRPr="001F7D46" w:rsidRDefault="00EB2965" w:rsidP="001C1002">
            <w:pPr>
              <w:jc w:val="center"/>
              <w:rPr>
                <w:rFonts w:ascii="Arial" w:hAnsi="Arial" w:cs="Arial"/>
                <w:b/>
                <w:sz w:val="22"/>
                <w:szCs w:val="22"/>
              </w:rPr>
            </w:pPr>
            <w:r>
              <w:rPr>
                <w:rFonts w:ascii="Arial" w:hAnsi="Arial" w:cs="Arial"/>
                <w:b/>
                <w:sz w:val="22"/>
                <w:szCs w:val="22"/>
              </w:rPr>
              <w:lastRenderedPageBreak/>
              <w:t>SENADO</w:t>
            </w:r>
          </w:p>
        </w:tc>
      </w:tr>
      <w:tr w:rsidR="005B5529" w:rsidRPr="001F7D46" w:rsidTr="00B946A9">
        <w:trPr>
          <w:trHeight w:val="20"/>
          <w:jc w:val="center"/>
        </w:trPr>
        <w:tc>
          <w:tcPr>
            <w:tcW w:w="4666" w:type="dxa"/>
            <w:shd w:val="clear" w:color="auto" w:fill="auto"/>
          </w:tcPr>
          <w:p w:rsidR="005B5529" w:rsidRPr="001F7D46" w:rsidRDefault="005B5529" w:rsidP="001B582C">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b/>
                <w:bCs/>
                <w:color w:val="000000"/>
                <w:sz w:val="22"/>
                <w:szCs w:val="22"/>
                <w:lang w:eastAsia="en-US"/>
              </w:rPr>
              <w:lastRenderedPageBreak/>
              <w:t>Artículo 6º.</w:t>
            </w:r>
            <w:r w:rsidRPr="001F7D46">
              <w:rPr>
                <w:rFonts w:ascii="Arial" w:eastAsia="Calibri" w:hAnsi="Arial" w:cs="Arial"/>
                <w:color w:val="000000"/>
                <w:sz w:val="22"/>
                <w:szCs w:val="22"/>
                <w:lang w:eastAsia="en-US"/>
              </w:rPr>
              <w:t xml:space="preserve"> El artículo 1245 del Código Civil quedará así:</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Artículo 1245. Si fuere tal el exceso, que no sólo absorba la parte de los bienes de que el difunto ha podido disponer a su arbitrio, sino que menoscabe las legítimas rigurosas, tendrán derecho los legitimarios para la restitución de lo excesivamente donado, procediendo contra los donatarios, en un orden inverso al de las fechas de las donaciones, esto es, comenzando por las más recientes.</w:t>
            </w:r>
          </w:p>
          <w:p w:rsidR="005B5529" w:rsidRPr="001F7D46" w:rsidRDefault="005B5529" w:rsidP="00FC2A00">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La insolvencia de un donatario no gravará a los otros.</w:t>
            </w:r>
          </w:p>
        </w:tc>
        <w:tc>
          <w:tcPr>
            <w:tcW w:w="4666" w:type="dxa"/>
            <w:shd w:val="clear" w:color="auto" w:fill="auto"/>
          </w:tcPr>
          <w:p w:rsidR="001B582C" w:rsidRPr="001F7D46" w:rsidRDefault="001B582C" w:rsidP="001B582C">
            <w:pPr>
              <w:spacing w:line="240" w:lineRule="atLeast"/>
              <w:jc w:val="both"/>
              <w:rPr>
                <w:rFonts w:ascii="Arial" w:eastAsia="Times New Roman" w:hAnsi="Arial" w:cs="Arial"/>
                <w:sz w:val="22"/>
                <w:szCs w:val="22"/>
                <w:lang w:eastAsia="es-CO"/>
              </w:rPr>
            </w:pPr>
            <w:r w:rsidRPr="001F7D46">
              <w:rPr>
                <w:rFonts w:ascii="Arial" w:eastAsia="Times New Roman" w:hAnsi="Arial" w:cs="Arial"/>
                <w:b/>
                <w:sz w:val="22"/>
                <w:szCs w:val="22"/>
                <w:lang w:eastAsia="es-CO"/>
              </w:rPr>
              <w:t>Artículo 6º.-</w:t>
            </w:r>
            <w:r w:rsidRPr="001F7D46">
              <w:rPr>
                <w:rFonts w:ascii="Arial" w:eastAsia="Times New Roman" w:hAnsi="Arial" w:cs="Arial"/>
                <w:sz w:val="22"/>
                <w:szCs w:val="22"/>
                <w:lang w:eastAsia="es-CO"/>
              </w:rPr>
              <w:t xml:space="preserve"> El artículo 1245 del Código Civil quedará así:</w:t>
            </w:r>
          </w:p>
          <w:p w:rsidR="001B582C" w:rsidRPr="001F7D46" w:rsidRDefault="001B582C" w:rsidP="001B582C">
            <w:pPr>
              <w:spacing w:line="240" w:lineRule="atLeast"/>
              <w:jc w:val="both"/>
              <w:rPr>
                <w:rFonts w:ascii="Arial" w:eastAsia="Times New Roman" w:hAnsi="Arial" w:cs="Arial"/>
                <w:sz w:val="22"/>
                <w:szCs w:val="22"/>
                <w:lang w:eastAsia="es-CO"/>
              </w:rPr>
            </w:pPr>
            <w:r w:rsidRPr="001F7D46">
              <w:rPr>
                <w:rFonts w:ascii="Arial" w:eastAsia="Times New Roman" w:hAnsi="Arial" w:cs="Arial"/>
                <w:sz w:val="22"/>
                <w:szCs w:val="22"/>
                <w:lang w:eastAsia="es-CO"/>
              </w:rPr>
              <w:t>“</w:t>
            </w:r>
            <w:r w:rsidRPr="001F7D46">
              <w:rPr>
                <w:rFonts w:ascii="Arial" w:eastAsia="Times New Roman" w:hAnsi="Arial" w:cs="Arial"/>
                <w:b/>
                <w:sz w:val="22"/>
                <w:szCs w:val="22"/>
                <w:lang w:eastAsia="es-CO"/>
              </w:rPr>
              <w:t>Artículo 1245.-</w:t>
            </w:r>
            <w:r w:rsidRPr="001F7D46">
              <w:rPr>
                <w:rFonts w:ascii="Arial" w:eastAsia="Times New Roman" w:hAnsi="Arial" w:cs="Arial"/>
                <w:sz w:val="22"/>
                <w:szCs w:val="22"/>
                <w:lang w:eastAsia="es-CO"/>
              </w:rPr>
              <w:t xml:space="preserve"> </w:t>
            </w:r>
            <w:r w:rsidRPr="001F7D46">
              <w:rPr>
                <w:rFonts w:ascii="Arial" w:hAnsi="Arial" w:cs="Arial"/>
                <w:b/>
                <w:bCs/>
                <w:sz w:val="22"/>
                <w:szCs w:val="22"/>
              </w:rPr>
              <w:t>&lt;RESTITUCIONES POR DONACION EXCESIVA&gt;</w:t>
            </w:r>
            <w:r w:rsidRPr="001F7D46">
              <w:rPr>
                <w:rFonts w:ascii="Arial" w:eastAsia="Times New Roman" w:hAnsi="Arial" w:cs="Arial"/>
                <w:sz w:val="22"/>
                <w:szCs w:val="22"/>
                <w:lang w:eastAsia="es-CO"/>
              </w:rPr>
              <w:t>-Si fuere tal el exceso, que no sólo absorba la parte de los bienes de que el difunto ha podido disponer a su arbitrio, sino que menoscabe las legítimas rigurosas, tendrán derecho los legitimarios para la restitución de lo excesivamente donado, procediendo contra los donatarios, en un orden inverso al de las fechas de las donaciones, esto es, comenzando por las más recientes.</w:t>
            </w:r>
          </w:p>
          <w:p w:rsidR="005B5529" w:rsidRPr="001F7D46" w:rsidRDefault="001B582C" w:rsidP="001B582C">
            <w:pPr>
              <w:widowControl w:val="0"/>
              <w:autoSpaceDE w:val="0"/>
              <w:autoSpaceDN w:val="0"/>
              <w:adjustRightInd w:val="0"/>
              <w:spacing w:line="240" w:lineRule="atLeast"/>
              <w:jc w:val="both"/>
              <w:rPr>
                <w:rFonts w:ascii="Arial" w:eastAsia="Times New Roman" w:hAnsi="Arial" w:cs="Arial"/>
                <w:sz w:val="22"/>
                <w:szCs w:val="22"/>
                <w:lang w:eastAsia="es-CO"/>
              </w:rPr>
            </w:pPr>
            <w:r w:rsidRPr="001F7D46">
              <w:rPr>
                <w:rFonts w:ascii="Arial" w:eastAsia="Times New Roman" w:hAnsi="Arial" w:cs="Arial"/>
                <w:sz w:val="22"/>
                <w:szCs w:val="22"/>
                <w:lang w:eastAsia="es-CO"/>
              </w:rPr>
              <w:t>La insolvencia de un donatario no gravará a los otros”.</w:t>
            </w:r>
          </w:p>
        </w:tc>
        <w:tc>
          <w:tcPr>
            <w:tcW w:w="4666" w:type="dxa"/>
            <w:shd w:val="clear" w:color="auto" w:fill="auto"/>
          </w:tcPr>
          <w:p w:rsidR="005B5529" w:rsidRPr="001F7D46" w:rsidRDefault="00EB2965" w:rsidP="001C1002">
            <w:pPr>
              <w:jc w:val="center"/>
              <w:rPr>
                <w:rFonts w:ascii="Arial" w:hAnsi="Arial" w:cs="Arial"/>
                <w:b/>
                <w:sz w:val="22"/>
                <w:szCs w:val="22"/>
              </w:rPr>
            </w:pPr>
            <w:r>
              <w:rPr>
                <w:rFonts w:ascii="Arial" w:hAnsi="Arial" w:cs="Arial"/>
                <w:b/>
                <w:sz w:val="22"/>
                <w:szCs w:val="22"/>
              </w:rPr>
              <w:t>SENADO</w:t>
            </w:r>
          </w:p>
        </w:tc>
      </w:tr>
      <w:tr w:rsidR="005B5529" w:rsidRPr="001F7D46" w:rsidTr="00B946A9">
        <w:trPr>
          <w:trHeight w:val="20"/>
          <w:jc w:val="center"/>
        </w:trPr>
        <w:tc>
          <w:tcPr>
            <w:tcW w:w="4666" w:type="dxa"/>
            <w:shd w:val="clear" w:color="auto" w:fill="auto"/>
          </w:tcPr>
          <w:p w:rsidR="005B5529" w:rsidRPr="001F7D46" w:rsidRDefault="005B5529" w:rsidP="001B582C">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b/>
                <w:bCs/>
                <w:color w:val="000000"/>
                <w:sz w:val="22"/>
                <w:szCs w:val="22"/>
                <w:lang w:eastAsia="en-US"/>
              </w:rPr>
              <w:t>Artículo 7º.</w:t>
            </w:r>
            <w:r w:rsidRPr="001F7D46">
              <w:rPr>
                <w:rFonts w:ascii="Arial" w:eastAsia="Calibri" w:hAnsi="Arial" w:cs="Arial"/>
                <w:color w:val="000000"/>
                <w:sz w:val="22"/>
                <w:szCs w:val="22"/>
                <w:lang w:eastAsia="en-US"/>
              </w:rPr>
              <w:t xml:space="preserve"> El artículo 1247 del Código Civil quedará así:</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 xml:space="preserve">Artículo 1247. Si la suma de lo que se ha dado en razón de legítima no alcanzare </w:t>
            </w:r>
            <w:r w:rsidRPr="001F7D46">
              <w:rPr>
                <w:rFonts w:ascii="Arial" w:eastAsia="Calibri" w:hAnsi="Arial" w:cs="Arial"/>
                <w:bCs/>
                <w:color w:val="000000"/>
                <w:sz w:val="22"/>
                <w:szCs w:val="22"/>
                <w:u w:color="000000"/>
                <w:lang w:eastAsia="en-US"/>
              </w:rPr>
              <w:t>la mitad</w:t>
            </w:r>
            <w:r w:rsidRPr="001F7D46">
              <w:rPr>
                <w:rFonts w:ascii="Arial" w:eastAsia="Calibri" w:hAnsi="Arial" w:cs="Arial"/>
                <w:color w:val="000000"/>
                <w:sz w:val="22"/>
                <w:szCs w:val="22"/>
                <w:lang w:eastAsia="en-US"/>
              </w:rPr>
              <w:t xml:space="preserve"> del acervo imaginario, el déficit se sacará de los bienes, con preferencia a toda otra inversión.</w:t>
            </w:r>
          </w:p>
        </w:tc>
        <w:tc>
          <w:tcPr>
            <w:tcW w:w="4666" w:type="dxa"/>
            <w:shd w:val="clear" w:color="auto" w:fill="auto"/>
          </w:tcPr>
          <w:p w:rsidR="005B5529" w:rsidRPr="001F7D46" w:rsidRDefault="00263948" w:rsidP="00263948">
            <w:pPr>
              <w:widowControl w:val="0"/>
              <w:autoSpaceDE w:val="0"/>
              <w:autoSpaceDN w:val="0"/>
              <w:adjustRightInd w:val="0"/>
              <w:spacing w:line="240" w:lineRule="atLeast"/>
              <w:jc w:val="center"/>
              <w:rPr>
                <w:rFonts w:ascii="Arial" w:eastAsia="Times New Roman" w:hAnsi="Arial" w:cs="Arial"/>
                <w:b/>
                <w:sz w:val="22"/>
                <w:szCs w:val="22"/>
                <w:lang w:eastAsia="es-CO"/>
              </w:rPr>
            </w:pPr>
            <w:r w:rsidRPr="001F7D46">
              <w:rPr>
                <w:rFonts w:ascii="Arial" w:eastAsia="Times New Roman" w:hAnsi="Arial" w:cs="Arial"/>
                <w:b/>
                <w:sz w:val="22"/>
                <w:szCs w:val="22"/>
                <w:lang w:eastAsia="es-CO"/>
              </w:rPr>
              <w:t>ELIMINADO</w:t>
            </w:r>
          </w:p>
        </w:tc>
        <w:tc>
          <w:tcPr>
            <w:tcW w:w="4666" w:type="dxa"/>
            <w:shd w:val="clear" w:color="auto" w:fill="auto"/>
          </w:tcPr>
          <w:p w:rsidR="005B5529" w:rsidRPr="001F7D46" w:rsidRDefault="00D42D4D" w:rsidP="001C1002">
            <w:pPr>
              <w:jc w:val="center"/>
              <w:rPr>
                <w:rFonts w:ascii="Arial" w:hAnsi="Arial" w:cs="Arial"/>
                <w:b/>
                <w:sz w:val="22"/>
                <w:szCs w:val="22"/>
              </w:rPr>
            </w:pPr>
            <w:r>
              <w:rPr>
                <w:rFonts w:ascii="Arial" w:hAnsi="Arial" w:cs="Arial"/>
                <w:b/>
                <w:sz w:val="22"/>
                <w:szCs w:val="22"/>
              </w:rPr>
              <w:t>CÁMARA</w:t>
            </w:r>
          </w:p>
        </w:tc>
      </w:tr>
      <w:tr w:rsidR="005B5529" w:rsidRPr="001F7D46" w:rsidTr="00B946A9">
        <w:trPr>
          <w:trHeight w:val="20"/>
          <w:jc w:val="center"/>
        </w:trPr>
        <w:tc>
          <w:tcPr>
            <w:tcW w:w="4666" w:type="dxa"/>
            <w:shd w:val="clear" w:color="auto" w:fill="auto"/>
          </w:tcPr>
          <w:p w:rsidR="005B5529" w:rsidRPr="001F7D46" w:rsidRDefault="005B5529" w:rsidP="001B582C">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b/>
                <w:bCs/>
                <w:color w:val="000000"/>
                <w:sz w:val="22"/>
                <w:szCs w:val="22"/>
                <w:lang w:eastAsia="en-US"/>
              </w:rPr>
              <w:t>Artículo 8º</w:t>
            </w:r>
            <w:r w:rsidRPr="001F7D46">
              <w:rPr>
                <w:rFonts w:ascii="Arial" w:eastAsia="Calibri" w:hAnsi="Arial" w:cs="Arial"/>
                <w:color w:val="000000"/>
                <w:sz w:val="22"/>
                <w:szCs w:val="22"/>
                <w:lang w:eastAsia="en-US"/>
              </w:rPr>
              <w:t>. El artículo 1248 del Código Civil quedará así:</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 xml:space="preserve">Artículo 1248. Si un legitimario no lleva el todo o parte de su legítima, por incapacidad, indignidad o desheredamiento, o porque la ha repudiado, y no tiene descendencia con derecho a representarlo, dicho todo o parte se </w:t>
            </w:r>
            <w:r w:rsidRPr="001F7D46">
              <w:rPr>
                <w:rFonts w:ascii="Arial" w:eastAsia="Calibri" w:hAnsi="Arial" w:cs="Arial"/>
                <w:color w:val="000000"/>
                <w:sz w:val="22"/>
                <w:szCs w:val="22"/>
                <w:lang w:eastAsia="en-US"/>
              </w:rPr>
              <w:lastRenderedPageBreak/>
              <w:t xml:space="preserve">agregará a la </w:t>
            </w:r>
            <w:r w:rsidRPr="001F7D46">
              <w:rPr>
                <w:rFonts w:ascii="Arial" w:eastAsia="Calibri" w:hAnsi="Arial" w:cs="Arial"/>
                <w:bCs/>
                <w:color w:val="000000"/>
                <w:sz w:val="22"/>
                <w:szCs w:val="22"/>
                <w:u w:color="000000"/>
                <w:lang w:eastAsia="en-US"/>
              </w:rPr>
              <w:t xml:space="preserve">mitad </w:t>
            </w:r>
            <w:r w:rsidRPr="001F7D46">
              <w:rPr>
                <w:rFonts w:ascii="Arial" w:eastAsia="Calibri" w:hAnsi="Arial" w:cs="Arial"/>
                <w:color w:val="000000"/>
                <w:sz w:val="22"/>
                <w:szCs w:val="22"/>
                <w:lang w:eastAsia="en-US"/>
              </w:rPr>
              <w:t>de legítimas, y contribuirá a formar las legítimas rigurosas de los otros, y la porción conyugal en el caso del artículo 1236, inciso 2º.</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 xml:space="preserve">Volverán de la misma manera la </w:t>
            </w:r>
            <w:r w:rsidRPr="001F7D46">
              <w:rPr>
                <w:rFonts w:ascii="Arial" w:eastAsia="Calibri" w:hAnsi="Arial" w:cs="Arial"/>
                <w:bCs/>
                <w:color w:val="000000"/>
                <w:sz w:val="22"/>
                <w:szCs w:val="22"/>
                <w:u w:color="000000"/>
                <w:lang w:eastAsia="en-US"/>
              </w:rPr>
              <w:t>mitad</w:t>
            </w:r>
            <w:r w:rsidRPr="001F7D46">
              <w:rPr>
                <w:rFonts w:ascii="Arial" w:eastAsia="Calibri" w:hAnsi="Arial" w:cs="Arial"/>
                <w:color w:val="000000"/>
                <w:sz w:val="22"/>
                <w:szCs w:val="22"/>
                <w:lang w:eastAsia="en-US"/>
              </w:rPr>
              <w:t xml:space="preserve"> de legítimas las deducciones que según el artículo 1234 se hagan a la porción conyugal, en el caso antedicho.</w:t>
            </w:r>
          </w:p>
        </w:tc>
        <w:tc>
          <w:tcPr>
            <w:tcW w:w="4666" w:type="dxa"/>
            <w:shd w:val="clear" w:color="auto" w:fill="auto"/>
          </w:tcPr>
          <w:p w:rsidR="005B5529" w:rsidRPr="001F7D46" w:rsidRDefault="00263948" w:rsidP="001C1002">
            <w:pPr>
              <w:jc w:val="center"/>
              <w:rPr>
                <w:rFonts w:ascii="Arial" w:hAnsi="Arial" w:cs="Arial"/>
                <w:b/>
                <w:sz w:val="22"/>
                <w:szCs w:val="22"/>
              </w:rPr>
            </w:pPr>
            <w:r w:rsidRPr="001F7D46">
              <w:rPr>
                <w:rFonts w:ascii="Arial" w:hAnsi="Arial" w:cs="Arial"/>
                <w:b/>
                <w:sz w:val="22"/>
                <w:szCs w:val="22"/>
              </w:rPr>
              <w:lastRenderedPageBreak/>
              <w:t>ELIMINADO</w:t>
            </w:r>
          </w:p>
        </w:tc>
        <w:tc>
          <w:tcPr>
            <w:tcW w:w="4666" w:type="dxa"/>
            <w:shd w:val="clear" w:color="auto" w:fill="auto"/>
          </w:tcPr>
          <w:p w:rsidR="005B5529" w:rsidRPr="001F7D46" w:rsidRDefault="00D42D4D" w:rsidP="001C1002">
            <w:pPr>
              <w:jc w:val="center"/>
              <w:rPr>
                <w:rFonts w:ascii="Arial" w:hAnsi="Arial" w:cs="Arial"/>
                <w:b/>
                <w:sz w:val="22"/>
                <w:szCs w:val="22"/>
              </w:rPr>
            </w:pPr>
            <w:r>
              <w:rPr>
                <w:rFonts w:ascii="Arial" w:hAnsi="Arial" w:cs="Arial"/>
                <w:b/>
                <w:sz w:val="22"/>
                <w:szCs w:val="22"/>
              </w:rPr>
              <w:t>CÁMARA</w:t>
            </w:r>
          </w:p>
        </w:tc>
      </w:tr>
      <w:tr w:rsidR="005B5529" w:rsidRPr="001F7D46" w:rsidTr="00B946A9">
        <w:trPr>
          <w:trHeight w:val="20"/>
          <w:jc w:val="center"/>
        </w:trPr>
        <w:tc>
          <w:tcPr>
            <w:tcW w:w="4666" w:type="dxa"/>
            <w:shd w:val="clear" w:color="auto" w:fill="auto"/>
          </w:tcPr>
          <w:p w:rsidR="005B5529" w:rsidRPr="001F7D46" w:rsidRDefault="005B5529" w:rsidP="001B582C">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b/>
                <w:bCs/>
                <w:color w:val="000000"/>
                <w:sz w:val="22"/>
                <w:szCs w:val="22"/>
                <w:lang w:eastAsia="en-US"/>
              </w:rPr>
              <w:lastRenderedPageBreak/>
              <w:t>Artículo 9º.</w:t>
            </w:r>
            <w:r w:rsidRPr="001F7D46">
              <w:rPr>
                <w:rFonts w:ascii="Arial" w:eastAsia="Calibri" w:hAnsi="Arial" w:cs="Arial"/>
                <w:color w:val="000000"/>
                <w:sz w:val="22"/>
                <w:szCs w:val="22"/>
                <w:lang w:eastAsia="en-US"/>
              </w:rPr>
              <w:t xml:space="preserve"> El artículo 1249 del Código Civil quedará así:</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Artículo 1249. Acrece a las legítimas rigurosas toda aquella porción de los bienes de que el testador ha podido disponer con absoluta libertad, y no ha dispuesto, y si lo ha hecho ha quedado sin efecto la disposición.</w:t>
            </w:r>
          </w:p>
          <w:p w:rsidR="005B5529" w:rsidRPr="001F7D46" w:rsidRDefault="005B5529" w:rsidP="00FC2A00">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Aumentadas así las legítimas rigurosas, se llaman legítimas efectivas.</w:t>
            </w:r>
          </w:p>
          <w:p w:rsidR="005B5529" w:rsidRPr="001F7D46" w:rsidRDefault="005B5529" w:rsidP="00FC2A00">
            <w:pPr>
              <w:adjustRightInd w:val="0"/>
              <w:spacing w:before="57" w:after="57"/>
              <w:jc w:val="both"/>
              <w:textAlignment w:val="center"/>
              <w:rPr>
                <w:rFonts w:ascii="Arial" w:eastAsia="Times New Roman" w:hAnsi="Arial" w:cs="Arial"/>
                <w:sz w:val="22"/>
                <w:szCs w:val="22"/>
                <w:lang w:eastAsia="es-CO"/>
              </w:rPr>
            </w:pPr>
            <w:r w:rsidRPr="001F7D46">
              <w:rPr>
                <w:rFonts w:ascii="Arial" w:eastAsia="Times New Roman" w:hAnsi="Arial" w:cs="Arial"/>
                <w:sz w:val="22"/>
                <w:szCs w:val="22"/>
                <w:lang w:eastAsia="es-CO"/>
              </w:rPr>
              <w:t>Este acrecimiento no aprovecha al cónyuge sobreviviente, en el caso del artículo 1236 inciso 2º.</w:t>
            </w:r>
          </w:p>
        </w:tc>
        <w:tc>
          <w:tcPr>
            <w:tcW w:w="4666" w:type="dxa"/>
            <w:shd w:val="clear" w:color="auto" w:fill="auto"/>
          </w:tcPr>
          <w:p w:rsidR="001B582C" w:rsidRPr="001F7D46" w:rsidRDefault="001B582C" w:rsidP="001B582C">
            <w:pPr>
              <w:spacing w:line="240" w:lineRule="atLeast"/>
              <w:jc w:val="both"/>
              <w:rPr>
                <w:rFonts w:ascii="Arial" w:eastAsia="Times New Roman" w:hAnsi="Arial" w:cs="Arial"/>
                <w:sz w:val="22"/>
                <w:szCs w:val="22"/>
                <w:lang w:eastAsia="es-CO"/>
              </w:rPr>
            </w:pPr>
            <w:r w:rsidRPr="001F7D46">
              <w:rPr>
                <w:rFonts w:ascii="Arial" w:eastAsia="Times New Roman" w:hAnsi="Arial" w:cs="Arial"/>
                <w:b/>
                <w:sz w:val="22"/>
                <w:szCs w:val="22"/>
                <w:lang w:eastAsia="es-CO"/>
              </w:rPr>
              <w:t>Artículo 7º -</w:t>
            </w:r>
            <w:r w:rsidRPr="001F7D46">
              <w:rPr>
                <w:rFonts w:ascii="Arial" w:eastAsia="Times New Roman" w:hAnsi="Arial" w:cs="Arial"/>
                <w:sz w:val="22"/>
                <w:szCs w:val="22"/>
                <w:lang w:eastAsia="es-CO"/>
              </w:rPr>
              <w:t xml:space="preserve"> El artículo 1249 del Código Civil quedará así:</w:t>
            </w:r>
          </w:p>
          <w:p w:rsidR="001B582C" w:rsidRPr="001F7D46" w:rsidRDefault="001B582C" w:rsidP="001B582C">
            <w:pPr>
              <w:spacing w:line="240" w:lineRule="atLeast"/>
              <w:jc w:val="both"/>
              <w:rPr>
                <w:rFonts w:ascii="Arial" w:eastAsia="Times New Roman" w:hAnsi="Arial" w:cs="Arial"/>
                <w:sz w:val="22"/>
                <w:szCs w:val="22"/>
                <w:lang w:eastAsia="es-CO"/>
              </w:rPr>
            </w:pPr>
            <w:r w:rsidRPr="001F7D46">
              <w:rPr>
                <w:rFonts w:ascii="Arial" w:eastAsia="Times New Roman" w:hAnsi="Arial" w:cs="Arial"/>
                <w:sz w:val="22"/>
                <w:szCs w:val="22"/>
                <w:lang w:eastAsia="es-CO"/>
              </w:rPr>
              <w:t>“</w:t>
            </w:r>
            <w:r w:rsidRPr="001F7D46">
              <w:rPr>
                <w:rFonts w:ascii="Arial" w:eastAsia="Times New Roman" w:hAnsi="Arial" w:cs="Arial"/>
                <w:b/>
                <w:sz w:val="22"/>
                <w:szCs w:val="22"/>
                <w:lang w:eastAsia="es-CO"/>
              </w:rPr>
              <w:t xml:space="preserve">Artículo 1249 </w:t>
            </w:r>
            <w:r w:rsidRPr="001F7D46">
              <w:rPr>
                <w:rFonts w:ascii="Arial" w:eastAsia="Times New Roman" w:hAnsi="Arial" w:cs="Arial"/>
                <w:sz w:val="22"/>
                <w:szCs w:val="22"/>
                <w:lang w:eastAsia="es-CO"/>
              </w:rPr>
              <w:t xml:space="preserve">- </w:t>
            </w:r>
            <w:r w:rsidRPr="001F7D46">
              <w:rPr>
                <w:rFonts w:ascii="Arial" w:hAnsi="Arial" w:cs="Arial"/>
                <w:b/>
                <w:bCs/>
                <w:sz w:val="22"/>
                <w:szCs w:val="22"/>
              </w:rPr>
              <w:t>&lt;LEGITIMAS EFECTIVAS&gt;</w:t>
            </w:r>
            <w:r w:rsidRPr="001F7D46">
              <w:rPr>
                <w:rFonts w:ascii="Arial" w:eastAsia="Times New Roman" w:hAnsi="Arial" w:cs="Arial"/>
                <w:sz w:val="22"/>
                <w:szCs w:val="22"/>
                <w:lang w:eastAsia="es-CO"/>
              </w:rPr>
              <w:t>- Acrece a las legítimas rigurosas toda aquella porción de los bienes de que el testador ha podido disponer con absoluta libertad, y no ha dispuesto, y si lo ha hecho ha quedado sin efecto la disposición.</w:t>
            </w:r>
          </w:p>
          <w:p w:rsidR="001B582C" w:rsidRPr="001F7D46" w:rsidRDefault="001B582C" w:rsidP="001B582C">
            <w:pPr>
              <w:spacing w:line="240" w:lineRule="atLeast"/>
              <w:jc w:val="both"/>
              <w:rPr>
                <w:rFonts w:ascii="Arial" w:eastAsia="Times New Roman" w:hAnsi="Arial" w:cs="Arial"/>
                <w:sz w:val="22"/>
                <w:szCs w:val="22"/>
                <w:lang w:eastAsia="es-CO"/>
              </w:rPr>
            </w:pPr>
            <w:r w:rsidRPr="001F7D46">
              <w:rPr>
                <w:rFonts w:ascii="Arial" w:eastAsia="Times New Roman" w:hAnsi="Arial" w:cs="Arial"/>
                <w:sz w:val="22"/>
                <w:szCs w:val="22"/>
                <w:lang w:eastAsia="es-CO"/>
              </w:rPr>
              <w:t>Aumentadas así las legítimas rigurosas, se llaman legítimas efectivas.</w:t>
            </w:r>
          </w:p>
          <w:p w:rsidR="005B5529" w:rsidRPr="001F7D46" w:rsidRDefault="001B582C" w:rsidP="001B582C">
            <w:pPr>
              <w:jc w:val="both"/>
              <w:rPr>
                <w:rFonts w:ascii="Arial" w:hAnsi="Arial" w:cs="Arial"/>
                <w:b/>
                <w:sz w:val="22"/>
                <w:szCs w:val="22"/>
              </w:rPr>
            </w:pPr>
            <w:r w:rsidRPr="001F7D46">
              <w:rPr>
                <w:rFonts w:ascii="Arial" w:eastAsia="Times New Roman" w:hAnsi="Arial" w:cs="Arial"/>
                <w:sz w:val="22"/>
                <w:szCs w:val="22"/>
                <w:lang w:eastAsia="es-CO"/>
              </w:rPr>
              <w:t>Este acrecimiento no aprovecha al cónyuge sobreviviente, en el caso del artículo 1236 inciso 2º.”</w:t>
            </w:r>
          </w:p>
        </w:tc>
        <w:tc>
          <w:tcPr>
            <w:tcW w:w="4666" w:type="dxa"/>
            <w:shd w:val="clear" w:color="auto" w:fill="auto"/>
          </w:tcPr>
          <w:p w:rsidR="005B5529" w:rsidRPr="001F7D46" w:rsidRDefault="00EB2965" w:rsidP="001C1002">
            <w:pPr>
              <w:jc w:val="center"/>
              <w:rPr>
                <w:rFonts w:ascii="Arial" w:hAnsi="Arial" w:cs="Arial"/>
                <w:b/>
                <w:sz w:val="22"/>
                <w:szCs w:val="22"/>
              </w:rPr>
            </w:pPr>
            <w:r>
              <w:rPr>
                <w:rFonts w:ascii="Arial" w:hAnsi="Arial" w:cs="Arial"/>
                <w:b/>
                <w:sz w:val="22"/>
                <w:szCs w:val="22"/>
              </w:rPr>
              <w:t>SENADO</w:t>
            </w:r>
          </w:p>
        </w:tc>
      </w:tr>
      <w:tr w:rsidR="005B5529" w:rsidRPr="001F7D46" w:rsidTr="00B946A9">
        <w:trPr>
          <w:trHeight w:val="20"/>
          <w:jc w:val="center"/>
        </w:trPr>
        <w:tc>
          <w:tcPr>
            <w:tcW w:w="4666" w:type="dxa"/>
            <w:shd w:val="clear" w:color="auto" w:fill="auto"/>
          </w:tcPr>
          <w:p w:rsidR="005B5529" w:rsidRPr="001F7D46" w:rsidRDefault="005B5529" w:rsidP="001B582C">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b/>
                <w:bCs/>
                <w:color w:val="000000"/>
                <w:sz w:val="22"/>
                <w:szCs w:val="22"/>
                <w:lang w:eastAsia="en-US"/>
              </w:rPr>
              <w:t>Artículo 10.</w:t>
            </w:r>
            <w:r w:rsidRPr="001F7D46">
              <w:rPr>
                <w:rFonts w:ascii="Arial" w:eastAsia="Calibri" w:hAnsi="Arial" w:cs="Arial"/>
                <w:color w:val="000000"/>
                <w:sz w:val="22"/>
                <w:szCs w:val="22"/>
                <w:lang w:eastAsia="en-US"/>
              </w:rPr>
              <w:t xml:space="preserve"> El artículo 1251 del Código Civil quedará así:</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 xml:space="preserve">Artículo 1251. Si lo que se ha dado o se da en razón de legítimas, excediere a la </w:t>
            </w:r>
            <w:r w:rsidRPr="001F7D46">
              <w:rPr>
                <w:rFonts w:ascii="Arial" w:eastAsia="Calibri" w:hAnsi="Arial" w:cs="Arial"/>
                <w:bCs/>
                <w:color w:val="000000"/>
                <w:sz w:val="22"/>
                <w:szCs w:val="22"/>
                <w:lang w:eastAsia="en-US"/>
              </w:rPr>
              <w:t>mitad</w:t>
            </w:r>
            <w:r w:rsidRPr="001F7D46">
              <w:rPr>
                <w:rFonts w:ascii="Arial" w:eastAsia="Calibri" w:hAnsi="Arial" w:cs="Arial"/>
                <w:color w:val="000000"/>
                <w:sz w:val="22"/>
                <w:szCs w:val="22"/>
                <w:lang w:eastAsia="en-US"/>
              </w:rPr>
              <w:t xml:space="preserve"> del acervo imaginario, el exceso se imputará a la </w:t>
            </w:r>
            <w:r w:rsidRPr="001F7D46">
              <w:rPr>
                <w:rFonts w:ascii="Arial" w:eastAsia="Calibri" w:hAnsi="Arial" w:cs="Arial"/>
                <w:bCs/>
                <w:color w:val="000000"/>
                <w:sz w:val="22"/>
                <w:szCs w:val="22"/>
                <w:lang w:eastAsia="en-US"/>
              </w:rPr>
              <w:t>mitad de libre disposición</w:t>
            </w:r>
            <w:r w:rsidRPr="001F7D46">
              <w:rPr>
                <w:rFonts w:ascii="Arial" w:eastAsia="Calibri" w:hAnsi="Arial" w:cs="Arial"/>
                <w:color w:val="000000"/>
                <w:sz w:val="22"/>
                <w:szCs w:val="22"/>
                <w:lang w:eastAsia="en-US"/>
              </w:rPr>
              <w:t>, con exclusión del cónyuge sobreviviente, en el caso del artículo 1236, inciso 2º, todo ello sin perjuicio de cualquier otro objeto de libre disposición, a que el difunto las haya destinado.</w:t>
            </w:r>
          </w:p>
        </w:tc>
        <w:tc>
          <w:tcPr>
            <w:tcW w:w="4666" w:type="dxa"/>
            <w:shd w:val="clear" w:color="auto" w:fill="auto"/>
          </w:tcPr>
          <w:p w:rsidR="001B582C" w:rsidRPr="001F7D46" w:rsidRDefault="001B582C" w:rsidP="001B582C">
            <w:pPr>
              <w:spacing w:line="240" w:lineRule="atLeast"/>
              <w:jc w:val="both"/>
              <w:rPr>
                <w:rFonts w:ascii="Arial" w:eastAsia="Times New Roman" w:hAnsi="Arial" w:cs="Arial"/>
                <w:sz w:val="22"/>
                <w:szCs w:val="22"/>
                <w:lang w:eastAsia="es-CO"/>
              </w:rPr>
            </w:pPr>
            <w:r w:rsidRPr="001F7D46">
              <w:rPr>
                <w:rFonts w:ascii="Arial" w:eastAsia="Times New Roman" w:hAnsi="Arial" w:cs="Arial"/>
                <w:b/>
                <w:sz w:val="22"/>
                <w:szCs w:val="22"/>
                <w:lang w:eastAsia="es-CO"/>
              </w:rPr>
              <w:t>Artículo 8º -</w:t>
            </w:r>
            <w:r w:rsidRPr="001F7D46">
              <w:rPr>
                <w:rFonts w:ascii="Arial" w:eastAsia="Times New Roman" w:hAnsi="Arial" w:cs="Arial"/>
                <w:sz w:val="22"/>
                <w:szCs w:val="22"/>
                <w:lang w:eastAsia="es-CO"/>
              </w:rPr>
              <w:t xml:space="preserve"> El artículo 1251 del Código Civil quedará así:</w:t>
            </w:r>
          </w:p>
          <w:p w:rsidR="005B5529" w:rsidRPr="001F7D46" w:rsidRDefault="001B582C" w:rsidP="001B582C">
            <w:pPr>
              <w:widowControl w:val="0"/>
              <w:autoSpaceDE w:val="0"/>
              <w:autoSpaceDN w:val="0"/>
              <w:adjustRightInd w:val="0"/>
              <w:spacing w:line="240" w:lineRule="atLeast"/>
              <w:jc w:val="both"/>
              <w:rPr>
                <w:rFonts w:ascii="Arial" w:eastAsia="Times New Roman" w:hAnsi="Arial" w:cs="Arial"/>
                <w:sz w:val="22"/>
                <w:szCs w:val="22"/>
                <w:lang w:eastAsia="es-CO"/>
              </w:rPr>
            </w:pPr>
            <w:r w:rsidRPr="001F7D46">
              <w:rPr>
                <w:rFonts w:ascii="Arial" w:hAnsi="Arial" w:cs="Arial"/>
                <w:bCs/>
                <w:sz w:val="22"/>
                <w:szCs w:val="22"/>
              </w:rPr>
              <w:t>“</w:t>
            </w:r>
            <w:r w:rsidRPr="001F7D46">
              <w:rPr>
                <w:rFonts w:ascii="Arial" w:hAnsi="Arial" w:cs="Arial"/>
                <w:b/>
                <w:bCs/>
                <w:sz w:val="22"/>
                <w:szCs w:val="22"/>
              </w:rPr>
              <w:t>Artículo 1251</w:t>
            </w:r>
            <w:r w:rsidRPr="001F7D46">
              <w:rPr>
                <w:rFonts w:ascii="Arial" w:hAnsi="Arial" w:cs="Arial"/>
                <w:bCs/>
                <w:sz w:val="22"/>
                <w:szCs w:val="22"/>
              </w:rPr>
              <w:t xml:space="preserve">. </w:t>
            </w:r>
            <w:r w:rsidRPr="001F7D46">
              <w:rPr>
                <w:rFonts w:ascii="Arial" w:eastAsia="Times New Roman" w:hAnsi="Arial" w:cs="Arial"/>
                <w:b/>
                <w:bCs/>
                <w:sz w:val="22"/>
                <w:szCs w:val="22"/>
              </w:rPr>
              <w:t>&lt;EXCESO EN EL MONTO DE LAS LEGITIMAS&gt;.</w:t>
            </w:r>
            <w:r w:rsidRPr="001F7D46">
              <w:rPr>
                <w:rFonts w:ascii="Arial" w:hAnsi="Arial" w:cs="Arial"/>
                <w:bCs/>
                <w:sz w:val="22"/>
                <w:szCs w:val="22"/>
              </w:rPr>
              <w:t xml:space="preserve">Si lo que se ha dado o se da en razón de legítimas, excediere a la mitad del acervo imaginario, </w:t>
            </w:r>
            <w:r w:rsidRPr="001F7D46">
              <w:rPr>
                <w:rFonts w:ascii="Arial" w:eastAsia="Times New Roman" w:hAnsi="Arial" w:cs="Arial"/>
                <w:sz w:val="22"/>
                <w:szCs w:val="22"/>
                <w:lang w:eastAsia="es-CO"/>
              </w:rPr>
              <w:t xml:space="preserve">el exceso se imputará </w:t>
            </w:r>
            <w:r w:rsidRPr="001F7D46">
              <w:rPr>
                <w:rFonts w:ascii="Arial" w:hAnsi="Arial" w:cs="Arial"/>
                <w:bCs/>
                <w:sz w:val="22"/>
                <w:szCs w:val="22"/>
              </w:rPr>
              <w:t xml:space="preserve">a la mitad de libre disposición, </w:t>
            </w:r>
            <w:r w:rsidRPr="001F7D46">
              <w:rPr>
                <w:rFonts w:ascii="Arial" w:eastAsia="Times New Roman" w:hAnsi="Arial" w:cs="Arial"/>
                <w:sz w:val="22"/>
                <w:szCs w:val="22"/>
                <w:lang w:eastAsia="es-CO"/>
              </w:rPr>
              <w:t>con exclusión del cónyuge sobreviviente, en el caso del artículo 1236, inciso 2º, todo ello sin perjuicio de cualquier otro objeto de libre disposición, a que el difunto las haya destinado.”</w:t>
            </w:r>
          </w:p>
        </w:tc>
        <w:tc>
          <w:tcPr>
            <w:tcW w:w="4666" w:type="dxa"/>
            <w:shd w:val="clear" w:color="auto" w:fill="auto"/>
          </w:tcPr>
          <w:p w:rsidR="005B5529" w:rsidRPr="001F7D46" w:rsidRDefault="00EB2965" w:rsidP="001C1002">
            <w:pPr>
              <w:jc w:val="center"/>
              <w:rPr>
                <w:rFonts w:ascii="Arial" w:hAnsi="Arial" w:cs="Arial"/>
                <w:b/>
                <w:sz w:val="22"/>
                <w:szCs w:val="22"/>
              </w:rPr>
            </w:pPr>
            <w:r>
              <w:rPr>
                <w:rFonts w:ascii="Arial" w:hAnsi="Arial" w:cs="Arial"/>
                <w:b/>
                <w:sz w:val="22"/>
                <w:szCs w:val="22"/>
              </w:rPr>
              <w:t>SENADO</w:t>
            </w:r>
          </w:p>
        </w:tc>
      </w:tr>
      <w:tr w:rsidR="005B5529" w:rsidRPr="001F7D46" w:rsidTr="00B946A9">
        <w:trPr>
          <w:trHeight w:val="20"/>
          <w:jc w:val="center"/>
        </w:trPr>
        <w:tc>
          <w:tcPr>
            <w:tcW w:w="4666" w:type="dxa"/>
            <w:shd w:val="clear" w:color="auto" w:fill="auto"/>
          </w:tcPr>
          <w:p w:rsidR="005B5529" w:rsidRPr="001F7D46" w:rsidRDefault="005B5529" w:rsidP="001B582C">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b/>
                <w:bCs/>
                <w:color w:val="000000"/>
                <w:sz w:val="22"/>
                <w:szCs w:val="22"/>
                <w:lang w:eastAsia="en-US"/>
              </w:rPr>
              <w:t>Artículo 11.</w:t>
            </w:r>
            <w:r w:rsidRPr="001F7D46">
              <w:rPr>
                <w:rFonts w:ascii="Arial" w:eastAsia="Calibri" w:hAnsi="Arial" w:cs="Arial"/>
                <w:color w:val="000000"/>
                <w:sz w:val="22"/>
                <w:szCs w:val="22"/>
                <w:lang w:eastAsia="en-US"/>
              </w:rPr>
              <w:t xml:space="preserve"> El artículo 1254 del Código Civil quedará así:</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lastRenderedPageBreak/>
              <w:t>Artículo 1254. Si no hubiere cómo complementar las legítimas calculadas de conformidad con los artículos precedentes, se rebajarán a prorrata.</w:t>
            </w:r>
          </w:p>
        </w:tc>
        <w:tc>
          <w:tcPr>
            <w:tcW w:w="4666" w:type="dxa"/>
            <w:shd w:val="clear" w:color="auto" w:fill="auto"/>
          </w:tcPr>
          <w:p w:rsidR="001B582C" w:rsidRPr="001F7D46" w:rsidRDefault="001B582C" w:rsidP="001B582C">
            <w:pPr>
              <w:spacing w:line="240" w:lineRule="atLeast"/>
              <w:jc w:val="both"/>
              <w:rPr>
                <w:rFonts w:ascii="Arial" w:eastAsia="Times New Roman" w:hAnsi="Arial" w:cs="Arial"/>
                <w:sz w:val="22"/>
                <w:szCs w:val="22"/>
                <w:lang w:eastAsia="es-CO"/>
              </w:rPr>
            </w:pPr>
            <w:r w:rsidRPr="001F7D46">
              <w:rPr>
                <w:rFonts w:ascii="Arial" w:eastAsia="Times New Roman" w:hAnsi="Arial" w:cs="Arial"/>
                <w:b/>
                <w:sz w:val="22"/>
                <w:szCs w:val="22"/>
                <w:lang w:eastAsia="es-CO"/>
              </w:rPr>
              <w:lastRenderedPageBreak/>
              <w:t>Artículo 9º</w:t>
            </w:r>
            <w:r w:rsidRPr="001F7D46">
              <w:rPr>
                <w:rFonts w:ascii="Arial" w:eastAsia="Times New Roman" w:hAnsi="Arial" w:cs="Arial"/>
                <w:sz w:val="22"/>
                <w:szCs w:val="22"/>
                <w:lang w:eastAsia="es-CO"/>
              </w:rPr>
              <w:t xml:space="preserve"> - El artículo 1254 del Código Civil quedará así:</w:t>
            </w:r>
          </w:p>
          <w:p w:rsidR="005B5529" w:rsidRPr="001F7D46" w:rsidRDefault="001B582C" w:rsidP="001B582C">
            <w:pPr>
              <w:widowControl w:val="0"/>
              <w:autoSpaceDE w:val="0"/>
              <w:autoSpaceDN w:val="0"/>
              <w:adjustRightInd w:val="0"/>
              <w:spacing w:line="240" w:lineRule="atLeast"/>
              <w:jc w:val="both"/>
              <w:rPr>
                <w:rFonts w:ascii="Arial" w:eastAsiaTheme="minorHAnsi" w:hAnsi="Arial" w:cs="Arial"/>
                <w:sz w:val="22"/>
                <w:szCs w:val="22"/>
                <w:lang w:eastAsia="en-US"/>
              </w:rPr>
            </w:pPr>
            <w:r w:rsidRPr="001F7D46">
              <w:rPr>
                <w:rFonts w:ascii="Arial" w:eastAsia="Times New Roman" w:hAnsi="Arial" w:cs="Arial"/>
                <w:sz w:val="22"/>
                <w:szCs w:val="22"/>
                <w:lang w:eastAsia="es-CO"/>
              </w:rPr>
              <w:lastRenderedPageBreak/>
              <w:t>“</w:t>
            </w:r>
            <w:r w:rsidRPr="001F7D46">
              <w:rPr>
                <w:rFonts w:ascii="Arial" w:eastAsia="Times New Roman" w:hAnsi="Arial" w:cs="Arial"/>
                <w:b/>
                <w:sz w:val="22"/>
                <w:szCs w:val="22"/>
                <w:lang w:eastAsia="es-CO"/>
              </w:rPr>
              <w:t>Artículo 1254.-</w:t>
            </w:r>
            <w:r w:rsidRPr="001F7D46">
              <w:rPr>
                <w:rFonts w:ascii="Arial" w:eastAsia="Times New Roman" w:hAnsi="Arial" w:cs="Arial"/>
                <w:sz w:val="22"/>
                <w:szCs w:val="22"/>
                <w:lang w:eastAsia="es-CO"/>
              </w:rPr>
              <w:t xml:space="preserve"> </w:t>
            </w:r>
            <w:r w:rsidRPr="001F7D46">
              <w:rPr>
                <w:rFonts w:ascii="Arial" w:hAnsi="Arial" w:cs="Arial"/>
                <w:b/>
                <w:bCs/>
                <w:sz w:val="22"/>
                <w:szCs w:val="22"/>
                <w:lang w:eastAsia="en-US"/>
              </w:rPr>
              <w:t xml:space="preserve">&lt;REBAJAS DE LAS LEGITIMAS Y MEJORAS&gt;. </w:t>
            </w:r>
            <w:r w:rsidRPr="001F7D46">
              <w:rPr>
                <w:rFonts w:ascii="Arial" w:eastAsia="Times New Roman" w:hAnsi="Arial" w:cs="Arial"/>
                <w:sz w:val="22"/>
                <w:szCs w:val="22"/>
                <w:lang w:eastAsia="es-CO"/>
              </w:rPr>
              <w:t>Si no hubiere cómo complementar las legítimas calculadas de conformidad con los artículos precedentes, se rebajarán a prorrata.”</w:t>
            </w:r>
          </w:p>
        </w:tc>
        <w:tc>
          <w:tcPr>
            <w:tcW w:w="4666" w:type="dxa"/>
            <w:shd w:val="clear" w:color="auto" w:fill="auto"/>
          </w:tcPr>
          <w:p w:rsidR="005B5529" w:rsidRPr="001F7D46" w:rsidRDefault="00FC2A00" w:rsidP="001C1002">
            <w:pPr>
              <w:jc w:val="center"/>
              <w:rPr>
                <w:rFonts w:ascii="Arial" w:hAnsi="Arial" w:cs="Arial"/>
                <w:b/>
                <w:sz w:val="22"/>
                <w:szCs w:val="22"/>
              </w:rPr>
            </w:pPr>
            <w:r w:rsidRPr="001F7D46">
              <w:rPr>
                <w:rFonts w:ascii="Arial" w:hAnsi="Arial" w:cs="Arial"/>
                <w:b/>
                <w:sz w:val="22"/>
                <w:szCs w:val="22"/>
              </w:rPr>
              <w:lastRenderedPageBreak/>
              <w:t>SENADO</w:t>
            </w:r>
          </w:p>
        </w:tc>
      </w:tr>
      <w:tr w:rsidR="005B5529" w:rsidRPr="001F7D46" w:rsidTr="00B946A9">
        <w:trPr>
          <w:trHeight w:val="20"/>
          <w:jc w:val="center"/>
        </w:trPr>
        <w:tc>
          <w:tcPr>
            <w:tcW w:w="4666" w:type="dxa"/>
            <w:shd w:val="clear" w:color="auto" w:fill="auto"/>
          </w:tcPr>
          <w:p w:rsidR="005B5529" w:rsidRPr="001F7D46" w:rsidRDefault="005B5529" w:rsidP="001B582C">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b/>
                <w:bCs/>
                <w:color w:val="000000"/>
                <w:sz w:val="22"/>
                <w:szCs w:val="22"/>
                <w:lang w:eastAsia="en-US"/>
              </w:rPr>
              <w:lastRenderedPageBreak/>
              <w:t>Artículo 12.</w:t>
            </w:r>
            <w:r w:rsidRPr="001F7D46">
              <w:rPr>
                <w:rFonts w:ascii="Arial" w:eastAsia="Calibri" w:hAnsi="Arial" w:cs="Arial"/>
                <w:color w:val="000000"/>
                <w:sz w:val="22"/>
                <w:szCs w:val="22"/>
                <w:lang w:eastAsia="en-US"/>
              </w:rPr>
              <w:t xml:space="preserve"> El artículo 1256 del Código Civil quedará así:</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 xml:space="preserve">Artículo 1256. Todos los legados y todas las donaciones, sean revocables o irrevocables, hechas a un legitimario que tenía entonces la calidad de tal, se imputarán a su legítima, a menos que en el testamento o en la respectiva escritura o en acto posterior auténtico, aparezca que el legado o la donación se ha hecho para imputarse a la </w:t>
            </w:r>
            <w:r w:rsidRPr="001F7D46">
              <w:rPr>
                <w:rFonts w:ascii="Arial" w:eastAsia="Calibri" w:hAnsi="Arial" w:cs="Arial"/>
                <w:bCs/>
                <w:color w:val="000000"/>
                <w:sz w:val="22"/>
                <w:szCs w:val="22"/>
                <w:u w:color="000000"/>
                <w:lang w:eastAsia="en-US"/>
              </w:rPr>
              <w:t>mitad</w:t>
            </w:r>
            <w:r w:rsidRPr="001F7D46">
              <w:rPr>
                <w:rFonts w:ascii="Arial" w:eastAsia="Calibri" w:hAnsi="Arial" w:cs="Arial"/>
                <w:color w:val="000000"/>
                <w:sz w:val="22"/>
                <w:szCs w:val="22"/>
                <w:lang w:eastAsia="en-US"/>
              </w:rPr>
              <w:t xml:space="preserve"> de libre disposición. </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 xml:space="preserve">Sin embargo, los gastos hechos para la educación de un descendiente no se tomarán en cuenta para la computación de legítimas ni de la </w:t>
            </w:r>
            <w:r w:rsidRPr="001F7D46">
              <w:rPr>
                <w:rFonts w:ascii="Arial" w:eastAsia="Calibri" w:hAnsi="Arial" w:cs="Arial"/>
                <w:bCs/>
                <w:color w:val="000000"/>
                <w:sz w:val="22"/>
                <w:szCs w:val="22"/>
                <w:u w:color="000000"/>
                <w:lang w:eastAsia="en-US"/>
              </w:rPr>
              <w:t>mitad</w:t>
            </w:r>
            <w:r w:rsidRPr="001F7D46">
              <w:rPr>
                <w:rFonts w:ascii="Arial" w:eastAsia="Calibri" w:hAnsi="Arial" w:cs="Arial"/>
                <w:color w:val="000000"/>
                <w:sz w:val="22"/>
                <w:szCs w:val="22"/>
                <w:lang w:eastAsia="en-US"/>
              </w:rPr>
              <w:t xml:space="preserve"> de libre disposición, aunque se hayan hecho con calidad de imputables. Tampoco se tomarán en cuenta para dichas imputaciones, los presentes hechos a un descendiente con ocasión de su matrimonio, ni otros regalos de costumbre.</w:t>
            </w:r>
          </w:p>
        </w:tc>
        <w:tc>
          <w:tcPr>
            <w:tcW w:w="4666" w:type="dxa"/>
            <w:shd w:val="clear" w:color="auto" w:fill="auto"/>
          </w:tcPr>
          <w:p w:rsidR="001B582C" w:rsidRPr="001F7D46" w:rsidRDefault="001B582C" w:rsidP="001B582C">
            <w:pPr>
              <w:spacing w:line="240" w:lineRule="atLeast"/>
              <w:jc w:val="both"/>
              <w:rPr>
                <w:rFonts w:ascii="Arial" w:eastAsia="Times New Roman" w:hAnsi="Arial" w:cs="Arial"/>
                <w:sz w:val="22"/>
                <w:szCs w:val="22"/>
                <w:lang w:eastAsia="es-CO"/>
              </w:rPr>
            </w:pPr>
            <w:r w:rsidRPr="001F7D46">
              <w:rPr>
                <w:rFonts w:ascii="Arial" w:eastAsia="Times New Roman" w:hAnsi="Arial" w:cs="Arial"/>
                <w:b/>
                <w:sz w:val="22"/>
                <w:szCs w:val="22"/>
                <w:lang w:eastAsia="es-CO"/>
              </w:rPr>
              <w:t>Artículo 10º.-</w:t>
            </w:r>
            <w:r w:rsidRPr="001F7D46">
              <w:rPr>
                <w:rFonts w:ascii="Arial" w:eastAsia="Times New Roman" w:hAnsi="Arial" w:cs="Arial"/>
                <w:sz w:val="22"/>
                <w:szCs w:val="22"/>
                <w:lang w:eastAsia="es-CO"/>
              </w:rPr>
              <w:t xml:space="preserve"> El artículo 1256 del Código Civil quedará así:</w:t>
            </w:r>
          </w:p>
          <w:p w:rsidR="001B582C" w:rsidRPr="001F7D46" w:rsidRDefault="001B582C" w:rsidP="001B582C">
            <w:pPr>
              <w:spacing w:line="240" w:lineRule="atLeast"/>
              <w:jc w:val="both"/>
              <w:rPr>
                <w:rFonts w:ascii="Arial" w:eastAsia="Times New Roman" w:hAnsi="Arial" w:cs="Arial"/>
                <w:sz w:val="22"/>
                <w:szCs w:val="22"/>
                <w:lang w:eastAsia="es-CO"/>
              </w:rPr>
            </w:pPr>
            <w:r w:rsidRPr="001F7D46">
              <w:rPr>
                <w:rFonts w:ascii="Arial" w:eastAsia="Times New Roman" w:hAnsi="Arial" w:cs="Arial"/>
                <w:sz w:val="22"/>
                <w:szCs w:val="22"/>
                <w:lang w:eastAsia="es-CO"/>
              </w:rPr>
              <w:t>“</w:t>
            </w:r>
            <w:r w:rsidRPr="001F7D46">
              <w:rPr>
                <w:rFonts w:ascii="Arial" w:eastAsia="Times New Roman" w:hAnsi="Arial" w:cs="Arial"/>
                <w:b/>
                <w:sz w:val="22"/>
                <w:szCs w:val="22"/>
                <w:lang w:eastAsia="es-CO"/>
              </w:rPr>
              <w:t xml:space="preserve">Artículo 1256.- </w:t>
            </w:r>
            <w:r w:rsidRPr="001F7D46">
              <w:rPr>
                <w:rFonts w:ascii="Arial" w:hAnsi="Arial" w:cs="Arial"/>
                <w:b/>
                <w:bCs/>
                <w:sz w:val="22"/>
                <w:szCs w:val="22"/>
              </w:rPr>
              <w:t>&lt;IMPUTACIONES A LA LEGITIMA&gt;</w:t>
            </w:r>
            <w:r w:rsidRPr="001F7D46">
              <w:rPr>
                <w:rFonts w:ascii="Arial" w:eastAsia="Times New Roman" w:hAnsi="Arial" w:cs="Arial"/>
                <w:sz w:val="22"/>
                <w:szCs w:val="22"/>
                <w:lang w:eastAsia="es-CO"/>
              </w:rPr>
              <w:t xml:space="preserve">-  Todos los legados y todas las donaciones, sean revocables o irrevocables, hechas a un legitimario que tenía entonces la calidad de tal, se imputarán a su legítima, a menos que en el testamento o en la respectiva escritura o en acto posterior auténtico, aparezca que el legado o la donación se ha hecho para imputarse a la mitad de libre disposición. </w:t>
            </w:r>
          </w:p>
          <w:p w:rsidR="005B5529" w:rsidRPr="001F7D46" w:rsidRDefault="001B582C" w:rsidP="001B582C">
            <w:pPr>
              <w:spacing w:line="240" w:lineRule="atLeast"/>
              <w:jc w:val="both"/>
              <w:rPr>
                <w:rFonts w:ascii="Arial" w:eastAsia="Times New Roman" w:hAnsi="Arial" w:cs="Arial"/>
                <w:b/>
                <w:sz w:val="22"/>
                <w:szCs w:val="22"/>
                <w:lang w:eastAsia="es-CO"/>
              </w:rPr>
            </w:pPr>
            <w:r w:rsidRPr="001F7D46">
              <w:rPr>
                <w:rFonts w:ascii="Arial" w:eastAsia="Times New Roman" w:hAnsi="Arial" w:cs="Arial"/>
                <w:sz w:val="22"/>
                <w:szCs w:val="22"/>
                <w:lang w:eastAsia="es-CO"/>
              </w:rPr>
              <w:t>Sin embargo, los gastos hechos para la educación de un descendiente no se tomarán en cuenta para la computación de legítimas ni de la mitad de libre disposición, aunque se hayan hecho con calidad de imputables. Tampoco se tomarán en cuenta para dichas imputaciones, los presentes hechos a un descendiente con ocasión de su matrimonio, ni otros regalos de costumbre”.</w:t>
            </w:r>
          </w:p>
        </w:tc>
        <w:tc>
          <w:tcPr>
            <w:tcW w:w="4666" w:type="dxa"/>
            <w:shd w:val="clear" w:color="auto" w:fill="auto"/>
          </w:tcPr>
          <w:p w:rsidR="005B5529" w:rsidRPr="001F7D46" w:rsidRDefault="00FC2A00" w:rsidP="001C1002">
            <w:pPr>
              <w:jc w:val="center"/>
              <w:rPr>
                <w:rFonts w:ascii="Arial" w:hAnsi="Arial" w:cs="Arial"/>
                <w:b/>
                <w:sz w:val="22"/>
                <w:szCs w:val="22"/>
              </w:rPr>
            </w:pPr>
            <w:r w:rsidRPr="001F7D46">
              <w:rPr>
                <w:rFonts w:ascii="Arial" w:hAnsi="Arial" w:cs="Arial"/>
                <w:b/>
                <w:sz w:val="22"/>
                <w:szCs w:val="22"/>
              </w:rPr>
              <w:t>SENADO</w:t>
            </w:r>
          </w:p>
        </w:tc>
      </w:tr>
      <w:tr w:rsidR="005B5529" w:rsidRPr="001F7D46" w:rsidTr="00B946A9">
        <w:trPr>
          <w:trHeight w:val="20"/>
          <w:jc w:val="center"/>
        </w:trPr>
        <w:tc>
          <w:tcPr>
            <w:tcW w:w="4666" w:type="dxa"/>
            <w:shd w:val="clear" w:color="auto" w:fill="auto"/>
          </w:tcPr>
          <w:p w:rsidR="005B5529" w:rsidRPr="001F7D46" w:rsidRDefault="005B5529" w:rsidP="001B582C">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b/>
                <w:bCs/>
                <w:color w:val="000000"/>
                <w:sz w:val="22"/>
                <w:szCs w:val="22"/>
                <w:lang w:eastAsia="en-US"/>
              </w:rPr>
              <w:t>Artículo 13.</w:t>
            </w:r>
            <w:r w:rsidRPr="001F7D46">
              <w:rPr>
                <w:rFonts w:ascii="Arial" w:eastAsia="Calibri" w:hAnsi="Arial" w:cs="Arial"/>
                <w:color w:val="000000"/>
                <w:sz w:val="22"/>
                <w:szCs w:val="22"/>
                <w:lang w:eastAsia="en-US"/>
              </w:rPr>
              <w:t xml:space="preserve"> El artículo 1257 del Código Civil quedará así:</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Artículo 1257. La acumulación de lo que se ha donado irrevocablemente en razón de legítimas, para el cómputo prevenido por el artículo 1242 y siguientes, no aprovecha a los acreedores hereditarios ni a los asignatarios que lo sean a otro título que al de legítima.</w:t>
            </w:r>
          </w:p>
        </w:tc>
        <w:tc>
          <w:tcPr>
            <w:tcW w:w="4666" w:type="dxa"/>
            <w:shd w:val="clear" w:color="auto" w:fill="auto"/>
          </w:tcPr>
          <w:p w:rsidR="001B582C" w:rsidRPr="001F7D46" w:rsidRDefault="001B582C" w:rsidP="001B582C">
            <w:pPr>
              <w:spacing w:line="240" w:lineRule="atLeast"/>
              <w:jc w:val="both"/>
              <w:rPr>
                <w:rFonts w:ascii="Arial" w:eastAsia="Times New Roman" w:hAnsi="Arial" w:cs="Arial"/>
                <w:sz w:val="22"/>
                <w:szCs w:val="22"/>
                <w:lang w:eastAsia="es-CO"/>
              </w:rPr>
            </w:pPr>
            <w:r w:rsidRPr="001F7D46">
              <w:rPr>
                <w:rFonts w:ascii="Arial" w:eastAsia="Times New Roman" w:hAnsi="Arial" w:cs="Arial"/>
                <w:b/>
                <w:sz w:val="22"/>
                <w:szCs w:val="22"/>
                <w:lang w:eastAsia="es-CO"/>
              </w:rPr>
              <w:t>Artículo 11º -</w:t>
            </w:r>
            <w:r w:rsidRPr="001F7D46">
              <w:rPr>
                <w:rFonts w:ascii="Arial" w:eastAsia="Times New Roman" w:hAnsi="Arial" w:cs="Arial"/>
                <w:sz w:val="22"/>
                <w:szCs w:val="22"/>
                <w:lang w:eastAsia="es-CO"/>
              </w:rPr>
              <w:t xml:space="preserve"> El artículo 1257 del Código Civil quedará así:</w:t>
            </w:r>
          </w:p>
          <w:p w:rsidR="005B5529" w:rsidRPr="001F7D46" w:rsidRDefault="001B582C" w:rsidP="001B582C">
            <w:pPr>
              <w:widowControl w:val="0"/>
              <w:autoSpaceDE w:val="0"/>
              <w:autoSpaceDN w:val="0"/>
              <w:adjustRightInd w:val="0"/>
              <w:spacing w:line="240" w:lineRule="atLeast"/>
              <w:jc w:val="both"/>
              <w:rPr>
                <w:rFonts w:ascii="Arial" w:eastAsiaTheme="minorHAnsi" w:hAnsi="Arial" w:cs="Arial"/>
                <w:sz w:val="22"/>
                <w:szCs w:val="22"/>
                <w:lang w:eastAsia="en-US"/>
              </w:rPr>
            </w:pPr>
            <w:r w:rsidRPr="001F7D46">
              <w:rPr>
                <w:rFonts w:ascii="Arial" w:eastAsia="Times New Roman" w:hAnsi="Arial" w:cs="Arial"/>
                <w:sz w:val="22"/>
                <w:szCs w:val="22"/>
                <w:lang w:eastAsia="es-CO"/>
              </w:rPr>
              <w:t>“</w:t>
            </w:r>
            <w:r w:rsidRPr="001F7D46">
              <w:rPr>
                <w:rFonts w:ascii="Arial" w:eastAsia="Times New Roman" w:hAnsi="Arial" w:cs="Arial"/>
                <w:b/>
                <w:sz w:val="22"/>
                <w:szCs w:val="22"/>
                <w:lang w:eastAsia="es-CO"/>
              </w:rPr>
              <w:t>Artículo 1257.-</w:t>
            </w:r>
            <w:r w:rsidRPr="001F7D46">
              <w:rPr>
                <w:rFonts w:ascii="Arial" w:eastAsia="Times New Roman" w:hAnsi="Arial" w:cs="Arial"/>
                <w:sz w:val="22"/>
                <w:szCs w:val="22"/>
                <w:lang w:eastAsia="es-CO"/>
              </w:rPr>
              <w:t xml:space="preserve"> </w:t>
            </w:r>
            <w:r w:rsidRPr="001F7D46">
              <w:rPr>
                <w:rFonts w:ascii="Arial" w:eastAsia="Times New Roman" w:hAnsi="Arial" w:cs="Arial"/>
                <w:b/>
                <w:bCs/>
                <w:sz w:val="22"/>
                <w:szCs w:val="22"/>
              </w:rPr>
              <w:t>&lt;BENEFICIARIOS DEL ACERVO IMAGINARIO&gt;</w:t>
            </w:r>
            <w:r w:rsidRPr="001F7D46">
              <w:rPr>
                <w:rFonts w:ascii="Arial" w:eastAsia="Times New Roman" w:hAnsi="Arial" w:cs="Arial"/>
                <w:sz w:val="22"/>
                <w:szCs w:val="22"/>
                <w:lang w:eastAsia="es-CO"/>
              </w:rPr>
              <w:t>- La acumulación de lo que se ha donado irrevocablemente en razón de legítimas, para el cómputo prevenido por el artículo 1242 y siguientes, no aprovecha a los acreedores hereditarios ni a los asignatarios que lo sean a otro título que al de legítima”.</w:t>
            </w:r>
          </w:p>
        </w:tc>
        <w:tc>
          <w:tcPr>
            <w:tcW w:w="4666" w:type="dxa"/>
            <w:shd w:val="clear" w:color="auto" w:fill="auto"/>
          </w:tcPr>
          <w:p w:rsidR="005B5529" w:rsidRPr="001F7D46" w:rsidRDefault="00FC2A00" w:rsidP="001C1002">
            <w:pPr>
              <w:jc w:val="center"/>
              <w:rPr>
                <w:rFonts w:ascii="Arial" w:hAnsi="Arial" w:cs="Arial"/>
                <w:b/>
                <w:sz w:val="22"/>
                <w:szCs w:val="22"/>
              </w:rPr>
            </w:pPr>
            <w:r w:rsidRPr="001F7D46">
              <w:rPr>
                <w:rFonts w:ascii="Arial" w:hAnsi="Arial" w:cs="Arial"/>
                <w:b/>
                <w:sz w:val="22"/>
                <w:szCs w:val="22"/>
              </w:rPr>
              <w:t>SENADO</w:t>
            </w:r>
          </w:p>
        </w:tc>
      </w:tr>
      <w:tr w:rsidR="005B5529" w:rsidRPr="001F7D46" w:rsidTr="00B946A9">
        <w:trPr>
          <w:trHeight w:val="20"/>
          <w:jc w:val="center"/>
        </w:trPr>
        <w:tc>
          <w:tcPr>
            <w:tcW w:w="4666" w:type="dxa"/>
            <w:shd w:val="clear" w:color="auto" w:fill="auto"/>
          </w:tcPr>
          <w:p w:rsidR="005B5529" w:rsidRPr="001F7D46" w:rsidRDefault="005B5529" w:rsidP="001B582C">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b/>
                <w:bCs/>
                <w:color w:val="000000"/>
                <w:sz w:val="22"/>
                <w:szCs w:val="22"/>
                <w:lang w:eastAsia="en-US"/>
              </w:rPr>
              <w:lastRenderedPageBreak/>
              <w:t>Artículo 14.</w:t>
            </w:r>
            <w:r w:rsidRPr="001F7D46">
              <w:rPr>
                <w:rFonts w:ascii="Arial" w:eastAsia="Calibri" w:hAnsi="Arial" w:cs="Arial"/>
                <w:color w:val="000000"/>
                <w:sz w:val="22"/>
                <w:szCs w:val="22"/>
                <w:lang w:eastAsia="en-US"/>
              </w:rPr>
              <w:t xml:space="preserve"> El artículo 1261 del Código Civil quedará así:</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Artículo 1261. Los desembolsos hechos para el pago de deudas de un legitimario, descendiente, se imputarán a su legítima, pero sólo en cuanto hayan sido útiles para el pago de dichas deudas.</w:t>
            </w:r>
          </w:p>
        </w:tc>
        <w:tc>
          <w:tcPr>
            <w:tcW w:w="4666" w:type="dxa"/>
            <w:shd w:val="clear" w:color="auto" w:fill="auto"/>
          </w:tcPr>
          <w:p w:rsidR="001B582C" w:rsidRPr="001F7D46" w:rsidRDefault="001B582C" w:rsidP="001B582C">
            <w:pPr>
              <w:spacing w:line="240" w:lineRule="atLeast"/>
              <w:jc w:val="both"/>
              <w:rPr>
                <w:rFonts w:ascii="Arial" w:eastAsia="Times New Roman" w:hAnsi="Arial" w:cs="Arial"/>
                <w:sz w:val="22"/>
                <w:szCs w:val="22"/>
                <w:lang w:eastAsia="es-CO"/>
              </w:rPr>
            </w:pPr>
            <w:r w:rsidRPr="001F7D46">
              <w:rPr>
                <w:rFonts w:ascii="Arial" w:eastAsia="Times New Roman" w:hAnsi="Arial" w:cs="Arial"/>
                <w:b/>
                <w:sz w:val="22"/>
                <w:szCs w:val="22"/>
                <w:lang w:eastAsia="es-CO"/>
              </w:rPr>
              <w:t>Artículo 12º.-</w:t>
            </w:r>
            <w:r w:rsidRPr="001F7D46">
              <w:rPr>
                <w:rFonts w:ascii="Arial" w:eastAsia="Times New Roman" w:hAnsi="Arial" w:cs="Arial"/>
                <w:sz w:val="22"/>
                <w:szCs w:val="22"/>
                <w:lang w:eastAsia="es-CO"/>
              </w:rPr>
              <w:t xml:space="preserve"> El artículo 1261 del Código Civil quedará así:</w:t>
            </w:r>
          </w:p>
          <w:p w:rsidR="005B5529" w:rsidRPr="001F7D46" w:rsidRDefault="001B582C" w:rsidP="001B582C">
            <w:pPr>
              <w:widowControl w:val="0"/>
              <w:autoSpaceDE w:val="0"/>
              <w:autoSpaceDN w:val="0"/>
              <w:adjustRightInd w:val="0"/>
              <w:spacing w:line="240" w:lineRule="atLeast"/>
              <w:jc w:val="both"/>
              <w:rPr>
                <w:rFonts w:ascii="Arial" w:eastAsiaTheme="minorHAnsi" w:hAnsi="Arial" w:cs="Arial"/>
                <w:sz w:val="22"/>
                <w:szCs w:val="22"/>
                <w:lang w:eastAsia="en-US"/>
              </w:rPr>
            </w:pPr>
            <w:r w:rsidRPr="001F7D46">
              <w:rPr>
                <w:rFonts w:ascii="Arial" w:eastAsia="Times New Roman" w:hAnsi="Arial" w:cs="Arial"/>
                <w:sz w:val="22"/>
                <w:szCs w:val="22"/>
                <w:lang w:eastAsia="es-CO"/>
              </w:rPr>
              <w:t>“</w:t>
            </w:r>
            <w:r w:rsidRPr="001F7D46">
              <w:rPr>
                <w:rFonts w:ascii="Arial" w:eastAsia="Times New Roman" w:hAnsi="Arial" w:cs="Arial"/>
                <w:b/>
                <w:sz w:val="22"/>
                <w:szCs w:val="22"/>
                <w:lang w:eastAsia="es-CO"/>
              </w:rPr>
              <w:t xml:space="preserve">Artículo 1261.- </w:t>
            </w:r>
            <w:r w:rsidRPr="001F7D46">
              <w:rPr>
                <w:rFonts w:ascii="Arial" w:hAnsi="Arial" w:cs="Arial"/>
                <w:b/>
                <w:bCs/>
                <w:sz w:val="22"/>
                <w:szCs w:val="22"/>
              </w:rPr>
              <w:t>&lt;PAGOS IMPUTABLES A LA LEGITIMA O MEJORA&gt;</w:t>
            </w:r>
            <w:r w:rsidRPr="001F7D46">
              <w:rPr>
                <w:rFonts w:ascii="Arial" w:eastAsia="Times New Roman" w:hAnsi="Arial" w:cs="Arial"/>
                <w:sz w:val="22"/>
                <w:szCs w:val="22"/>
                <w:lang w:eastAsia="es-CO"/>
              </w:rPr>
              <w:t xml:space="preserve"> Los desembolsos hechos para el pago de deudas de un legitimario, descendiente, se imputarán a su legítima, pero sólo en cuanto hayan sido útiles para el pago de dichas deudas”.</w:t>
            </w:r>
          </w:p>
        </w:tc>
        <w:tc>
          <w:tcPr>
            <w:tcW w:w="4666" w:type="dxa"/>
            <w:shd w:val="clear" w:color="auto" w:fill="auto"/>
          </w:tcPr>
          <w:p w:rsidR="005B5529" w:rsidRPr="001F7D46" w:rsidRDefault="00FC2A00" w:rsidP="001C1002">
            <w:pPr>
              <w:jc w:val="center"/>
              <w:rPr>
                <w:rFonts w:ascii="Arial" w:hAnsi="Arial" w:cs="Arial"/>
                <w:b/>
                <w:sz w:val="22"/>
                <w:szCs w:val="22"/>
              </w:rPr>
            </w:pPr>
            <w:r w:rsidRPr="001F7D46">
              <w:rPr>
                <w:rFonts w:ascii="Arial" w:hAnsi="Arial" w:cs="Arial"/>
                <w:b/>
                <w:sz w:val="22"/>
                <w:szCs w:val="22"/>
              </w:rPr>
              <w:t>SENADO</w:t>
            </w:r>
          </w:p>
        </w:tc>
      </w:tr>
      <w:tr w:rsidR="005B5529" w:rsidRPr="001F7D46" w:rsidTr="00B946A9">
        <w:trPr>
          <w:trHeight w:val="20"/>
          <w:jc w:val="center"/>
        </w:trPr>
        <w:tc>
          <w:tcPr>
            <w:tcW w:w="4666" w:type="dxa"/>
            <w:shd w:val="clear" w:color="auto" w:fill="auto"/>
          </w:tcPr>
          <w:p w:rsidR="005B5529" w:rsidRPr="001F7D46" w:rsidRDefault="005B5529" w:rsidP="001B582C">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b/>
                <w:bCs/>
                <w:color w:val="000000"/>
                <w:sz w:val="22"/>
                <w:szCs w:val="22"/>
                <w:lang w:eastAsia="en-US"/>
              </w:rPr>
              <w:t>Artículo 15.</w:t>
            </w:r>
            <w:r w:rsidRPr="001F7D46">
              <w:rPr>
                <w:rFonts w:ascii="Arial" w:eastAsia="Calibri" w:hAnsi="Arial" w:cs="Arial"/>
                <w:color w:val="000000"/>
                <w:sz w:val="22"/>
                <w:szCs w:val="22"/>
                <w:lang w:eastAsia="en-US"/>
              </w:rPr>
              <w:t xml:space="preserve"> El artículo 1263 del Código Civil quedará así:</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Artículo 1263. Los frutos de las cosas donadas revocable o irrevocablemente, a título de legítima, durante la vida del donante, pertenecerán al donatario, desde la entrega de ellas, y no figurarán en el acervo; y si las cosas donadas no se han entregado al donatario, no le pertenecerán los frutos sino desde la muerte del donante, a menos que éste le haya donado irrevocablemente, y de un modo auténtico, no sólo la propiedad sino el usufructo de las cosas donadas.</w:t>
            </w:r>
          </w:p>
        </w:tc>
        <w:tc>
          <w:tcPr>
            <w:tcW w:w="4666" w:type="dxa"/>
            <w:shd w:val="clear" w:color="auto" w:fill="auto"/>
          </w:tcPr>
          <w:p w:rsidR="001B582C" w:rsidRPr="001F7D46" w:rsidRDefault="001B582C" w:rsidP="001B582C">
            <w:pPr>
              <w:spacing w:line="240" w:lineRule="atLeast"/>
              <w:jc w:val="both"/>
              <w:rPr>
                <w:rFonts w:ascii="Arial" w:eastAsia="Times New Roman" w:hAnsi="Arial" w:cs="Arial"/>
                <w:sz w:val="22"/>
                <w:szCs w:val="22"/>
                <w:lang w:eastAsia="es-CO"/>
              </w:rPr>
            </w:pPr>
            <w:r w:rsidRPr="001F7D46">
              <w:rPr>
                <w:rFonts w:ascii="Arial" w:eastAsia="Times New Roman" w:hAnsi="Arial" w:cs="Arial"/>
                <w:b/>
                <w:sz w:val="22"/>
                <w:szCs w:val="22"/>
                <w:lang w:eastAsia="es-CO"/>
              </w:rPr>
              <w:t>Artículo 13º.-</w:t>
            </w:r>
            <w:r w:rsidRPr="001F7D46">
              <w:rPr>
                <w:rFonts w:ascii="Arial" w:eastAsia="Times New Roman" w:hAnsi="Arial" w:cs="Arial"/>
                <w:sz w:val="22"/>
                <w:szCs w:val="22"/>
                <w:lang w:eastAsia="es-CO"/>
              </w:rPr>
              <w:t xml:space="preserve"> El artículo 1263 del Código Civil quedará así:</w:t>
            </w:r>
          </w:p>
          <w:p w:rsidR="005B5529" w:rsidRPr="001F7D46" w:rsidRDefault="001B582C" w:rsidP="001B582C">
            <w:pPr>
              <w:widowControl w:val="0"/>
              <w:autoSpaceDE w:val="0"/>
              <w:autoSpaceDN w:val="0"/>
              <w:adjustRightInd w:val="0"/>
              <w:spacing w:line="240" w:lineRule="atLeast"/>
              <w:jc w:val="both"/>
              <w:rPr>
                <w:rFonts w:ascii="Arial" w:eastAsiaTheme="minorHAnsi" w:hAnsi="Arial" w:cs="Arial"/>
                <w:sz w:val="22"/>
                <w:szCs w:val="22"/>
                <w:lang w:eastAsia="en-US"/>
              </w:rPr>
            </w:pPr>
            <w:r w:rsidRPr="001F7D46">
              <w:rPr>
                <w:rFonts w:ascii="Arial" w:eastAsia="Times New Roman" w:hAnsi="Arial" w:cs="Arial"/>
                <w:sz w:val="22"/>
                <w:szCs w:val="22"/>
                <w:lang w:eastAsia="es-CO"/>
              </w:rPr>
              <w:t>“</w:t>
            </w:r>
            <w:r w:rsidRPr="001F7D46">
              <w:rPr>
                <w:rFonts w:ascii="Arial" w:eastAsia="Times New Roman" w:hAnsi="Arial" w:cs="Arial"/>
                <w:b/>
                <w:sz w:val="22"/>
                <w:szCs w:val="22"/>
                <w:lang w:eastAsia="es-CO"/>
              </w:rPr>
              <w:t>Artículo 1263.-</w:t>
            </w:r>
            <w:r w:rsidRPr="001F7D46">
              <w:rPr>
                <w:rFonts w:ascii="Arial" w:eastAsia="Times New Roman" w:hAnsi="Arial" w:cs="Arial"/>
                <w:sz w:val="22"/>
                <w:szCs w:val="22"/>
                <w:lang w:eastAsia="es-CO"/>
              </w:rPr>
              <w:t xml:space="preserve"> </w:t>
            </w:r>
            <w:r w:rsidRPr="001F7D46">
              <w:rPr>
                <w:rFonts w:ascii="Arial" w:hAnsi="Arial" w:cs="Arial"/>
                <w:b/>
                <w:bCs/>
                <w:sz w:val="22"/>
                <w:szCs w:val="22"/>
              </w:rPr>
              <w:t>&lt;DOMINIO SOBRE LOS FRUTOS DE LA COSA DONADA&gt;</w:t>
            </w:r>
            <w:r w:rsidRPr="001F7D46">
              <w:rPr>
                <w:rFonts w:ascii="Arial" w:eastAsia="Times New Roman" w:hAnsi="Arial" w:cs="Arial"/>
                <w:sz w:val="22"/>
                <w:szCs w:val="22"/>
                <w:lang w:eastAsia="es-CO"/>
              </w:rPr>
              <w:t>- Los frutos de las cosas donadas revocable o irrevocablemente, a título de legítima, durante la vida del donante, pertenecerán al donatario, desde la entrega de ellas, y no figurarán en el acervo; y si las cosas donadas no se han entregado al donatario, no le pertenecerán los frutos sino desde la muerte del donante, a menos que éste le haya donado irrevocablemente, y de un modo auténtico, no sólo la propiedad sino el usufructo de las cosas donadas”.</w:t>
            </w:r>
          </w:p>
        </w:tc>
        <w:tc>
          <w:tcPr>
            <w:tcW w:w="4666" w:type="dxa"/>
            <w:shd w:val="clear" w:color="auto" w:fill="auto"/>
          </w:tcPr>
          <w:p w:rsidR="005B5529" w:rsidRPr="001F7D46" w:rsidRDefault="00FC2A00" w:rsidP="001C1002">
            <w:pPr>
              <w:jc w:val="center"/>
              <w:rPr>
                <w:rFonts w:ascii="Arial" w:hAnsi="Arial" w:cs="Arial"/>
                <w:b/>
                <w:sz w:val="22"/>
                <w:szCs w:val="22"/>
              </w:rPr>
            </w:pPr>
            <w:r w:rsidRPr="001F7D46">
              <w:rPr>
                <w:rFonts w:ascii="Arial" w:hAnsi="Arial" w:cs="Arial"/>
                <w:b/>
                <w:sz w:val="22"/>
                <w:szCs w:val="22"/>
              </w:rPr>
              <w:t>SENADO</w:t>
            </w:r>
          </w:p>
        </w:tc>
      </w:tr>
      <w:tr w:rsidR="005B5529" w:rsidRPr="001F7D46" w:rsidTr="00B946A9">
        <w:trPr>
          <w:trHeight w:val="20"/>
          <w:jc w:val="center"/>
        </w:trPr>
        <w:tc>
          <w:tcPr>
            <w:tcW w:w="4666" w:type="dxa"/>
            <w:shd w:val="clear" w:color="auto" w:fill="auto"/>
          </w:tcPr>
          <w:p w:rsidR="005B5529" w:rsidRPr="001F7D46" w:rsidRDefault="005B5529" w:rsidP="001B582C">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b/>
                <w:bCs/>
                <w:color w:val="000000"/>
                <w:sz w:val="22"/>
                <w:szCs w:val="22"/>
                <w:lang w:eastAsia="en-US"/>
              </w:rPr>
              <w:t>Artículo 16.</w:t>
            </w:r>
            <w:r w:rsidRPr="001F7D46">
              <w:rPr>
                <w:rFonts w:ascii="Arial" w:eastAsia="Calibri" w:hAnsi="Arial" w:cs="Arial"/>
                <w:color w:val="000000"/>
                <w:sz w:val="22"/>
                <w:szCs w:val="22"/>
                <w:lang w:eastAsia="en-US"/>
              </w:rPr>
              <w:t xml:space="preserve"> El artículo 1264 del Código Civil quedará así:</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Artículo 1264. Si al donatario de especies, que deban imputarse a su legítima, le cupiere definitivamente una cantidad no inferior a la que valgan las mismas especies, tendrá derecho a conservarlas y exigir el saldo, y no podrá obligar a los demás asignatarios a que le cambien las especies, o le den su valor en dinero.</w:t>
            </w:r>
          </w:p>
          <w:p w:rsidR="00FC2A00" w:rsidRPr="001F7D46" w:rsidRDefault="00FC2A00" w:rsidP="00FC2A00">
            <w:pPr>
              <w:adjustRightInd w:val="0"/>
              <w:spacing w:before="57" w:after="57"/>
              <w:jc w:val="both"/>
              <w:textAlignment w:val="center"/>
              <w:rPr>
                <w:rFonts w:ascii="Arial" w:eastAsia="Calibri" w:hAnsi="Arial" w:cs="Arial"/>
                <w:color w:val="000000"/>
                <w:sz w:val="22"/>
                <w:szCs w:val="22"/>
                <w:lang w:eastAsia="en-US"/>
              </w:rPr>
            </w:pPr>
          </w:p>
          <w:p w:rsidR="005B5529" w:rsidRPr="001F7D46" w:rsidRDefault="005B5529" w:rsidP="00FC2A00">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lastRenderedPageBreak/>
              <w:t>Y si le cupiere definitivamente una cantidad inferior al valor de las mismas especies, y estuviere obligado a pagar un saldo, podrá, a su arbitrio, hacer este pago en dinero, o restituir una o más de dichas especies, y exigir la debida compensación pecuniaria, por lo que el valor actual de las especies que restituya excediere el saldo que debe.</w:t>
            </w:r>
          </w:p>
        </w:tc>
        <w:tc>
          <w:tcPr>
            <w:tcW w:w="4666" w:type="dxa"/>
            <w:shd w:val="clear" w:color="auto" w:fill="auto"/>
          </w:tcPr>
          <w:p w:rsidR="001B582C" w:rsidRPr="001F7D46" w:rsidRDefault="001B582C" w:rsidP="001B582C">
            <w:pPr>
              <w:spacing w:line="240" w:lineRule="atLeast"/>
              <w:jc w:val="both"/>
              <w:rPr>
                <w:rFonts w:ascii="Arial" w:eastAsia="Times New Roman" w:hAnsi="Arial" w:cs="Arial"/>
                <w:sz w:val="22"/>
                <w:szCs w:val="22"/>
                <w:lang w:eastAsia="es-CO"/>
              </w:rPr>
            </w:pPr>
            <w:r w:rsidRPr="001F7D46">
              <w:rPr>
                <w:rFonts w:ascii="Arial" w:eastAsia="Times New Roman" w:hAnsi="Arial" w:cs="Arial"/>
                <w:b/>
                <w:sz w:val="22"/>
                <w:szCs w:val="22"/>
                <w:lang w:eastAsia="es-CO"/>
              </w:rPr>
              <w:lastRenderedPageBreak/>
              <w:t>Artículo 14º.-</w:t>
            </w:r>
            <w:r w:rsidRPr="001F7D46">
              <w:rPr>
                <w:rFonts w:ascii="Arial" w:eastAsia="Times New Roman" w:hAnsi="Arial" w:cs="Arial"/>
                <w:sz w:val="22"/>
                <w:szCs w:val="22"/>
                <w:lang w:eastAsia="es-CO"/>
              </w:rPr>
              <w:t xml:space="preserve"> El artículo 1264 del Código Civil quedará así:</w:t>
            </w:r>
          </w:p>
          <w:p w:rsidR="001B582C" w:rsidRPr="001F7D46" w:rsidRDefault="001B582C" w:rsidP="001B582C">
            <w:pPr>
              <w:spacing w:line="240" w:lineRule="atLeast"/>
              <w:jc w:val="both"/>
              <w:rPr>
                <w:rFonts w:ascii="Arial" w:eastAsia="Times New Roman" w:hAnsi="Arial" w:cs="Arial"/>
                <w:sz w:val="22"/>
                <w:szCs w:val="22"/>
                <w:lang w:eastAsia="es-CO"/>
              </w:rPr>
            </w:pPr>
            <w:r w:rsidRPr="001F7D46">
              <w:rPr>
                <w:rFonts w:ascii="Arial" w:eastAsia="Times New Roman" w:hAnsi="Arial" w:cs="Arial"/>
                <w:sz w:val="22"/>
                <w:szCs w:val="22"/>
                <w:lang w:eastAsia="es-CO"/>
              </w:rPr>
              <w:t>“</w:t>
            </w:r>
            <w:r w:rsidRPr="001F7D46">
              <w:rPr>
                <w:rFonts w:ascii="Arial" w:eastAsia="Times New Roman" w:hAnsi="Arial" w:cs="Arial"/>
                <w:b/>
                <w:sz w:val="22"/>
                <w:szCs w:val="22"/>
                <w:lang w:eastAsia="es-CO"/>
              </w:rPr>
              <w:t>Artículo 1264.-</w:t>
            </w:r>
            <w:r w:rsidRPr="001F7D46">
              <w:rPr>
                <w:rFonts w:ascii="Arial" w:eastAsia="Times New Roman" w:hAnsi="Arial" w:cs="Arial"/>
                <w:sz w:val="22"/>
                <w:szCs w:val="22"/>
                <w:lang w:eastAsia="es-CO"/>
              </w:rPr>
              <w:t xml:space="preserve"> </w:t>
            </w:r>
            <w:r w:rsidRPr="001F7D46">
              <w:rPr>
                <w:rFonts w:ascii="Arial" w:hAnsi="Arial" w:cs="Arial"/>
                <w:b/>
                <w:bCs/>
                <w:sz w:val="22"/>
                <w:szCs w:val="22"/>
              </w:rPr>
              <w:t>&lt;DONACIÓN DE ESPECIES IMPUTABLES A LA LEGÍTIMA O MEJORA&gt;</w:t>
            </w:r>
            <w:r w:rsidRPr="001F7D46">
              <w:rPr>
                <w:rFonts w:ascii="Arial" w:eastAsia="Times New Roman" w:hAnsi="Arial" w:cs="Arial"/>
                <w:sz w:val="22"/>
                <w:szCs w:val="22"/>
                <w:lang w:eastAsia="es-CO"/>
              </w:rPr>
              <w:t>-  Si al donatario de especies, que deban imputarse a su legítima, le cupiere definitivamente una cantidad no inferior a la que valgan las mismas especies, tendrá derecho a conservarlas y exigir el saldo, y no podrá obligar a los demás asignatarios a que le cambien las especies, o le den su valor en dinero.</w:t>
            </w:r>
          </w:p>
          <w:p w:rsidR="005B5529" w:rsidRPr="001F7D46" w:rsidRDefault="001B582C" w:rsidP="001B582C">
            <w:pPr>
              <w:widowControl w:val="0"/>
              <w:autoSpaceDE w:val="0"/>
              <w:autoSpaceDN w:val="0"/>
              <w:adjustRightInd w:val="0"/>
              <w:spacing w:line="240" w:lineRule="atLeast"/>
              <w:jc w:val="both"/>
              <w:rPr>
                <w:rFonts w:ascii="Arial" w:eastAsiaTheme="minorHAnsi" w:hAnsi="Arial" w:cs="Arial"/>
                <w:sz w:val="22"/>
                <w:szCs w:val="22"/>
                <w:lang w:eastAsia="en-US"/>
              </w:rPr>
            </w:pPr>
            <w:r w:rsidRPr="001F7D46">
              <w:rPr>
                <w:rFonts w:ascii="Arial" w:eastAsia="Times New Roman" w:hAnsi="Arial" w:cs="Arial"/>
                <w:sz w:val="22"/>
                <w:szCs w:val="22"/>
                <w:lang w:eastAsia="es-CO"/>
              </w:rPr>
              <w:t xml:space="preserve">Y si le cupiere definitivamente una cantidad </w:t>
            </w:r>
            <w:r w:rsidRPr="001F7D46">
              <w:rPr>
                <w:rFonts w:ascii="Arial" w:eastAsia="Times New Roman" w:hAnsi="Arial" w:cs="Arial"/>
                <w:sz w:val="22"/>
                <w:szCs w:val="22"/>
                <w:lang w:eastAsia="es-CO"/>
              </w:rPr>
              <w:lastRenderedPageBreak/>
              <w:t>inferior al valor de las mismas especies, y estuviere obligado a pagar un saldo, podrá, a su arbitrio, hacer este pago en dinero, o restituir una o más de dichas especies, y exigir la debida compensación pecuniaria, por lo que el valor actual de las especies que restituya excediere el saldo que debe”.</w:t>
            </w:r>
          </w:p>
        </w:tc>
        <w:tc>
          <w:tcPr>
            <w:tcW w:w="4666" w:type="dxa"/>
            <w:shd w:val="clear" w:color="auto" w:fill="auto"/>
          </w:tcPr>
          <w:p w:rsidR="005B5529" w:rsidRPr="001F7D46" w:rsidRDefault="00FC2A00" w:rsidP="001C1002">
            <w:pPr>
              <w:jc w:val="center"/>
              <w:rPr>
                <w:rFonts w:ascii="Arial" w:hAnsi="Arial" w:cs="Arial"/>
                <w:b/>
                <w:sz w:val="22"/>
                <w:szCs w:val="22"/>
              </w:rPr>
            </w:pPr>
            <w:r w:rsidRPr="001F7D46">
              <w:rPr>
                <w:rFonts w:ascii="Arial" w:hAnsi="Arial" w:cs="Arial"/>
                <w:b/>
                <w:sz w:val="22"/>
                <w:szCs w:val="22"/>
              </w:rPr>
              <w:lastRenderedPageBreak/>
              <w:t>SENADO</w:t>
            </w:r>
          </w:p>
        </w:tc>
      </w:tr>
      <w:tr w:rsidR="005B5529" w:rsidRPr="001F7D46" w:rsidTr="00B946A9">
        <w:trPr>
          <w:trHeight w:val="20"/>
          <w:jc w:val="center"/>
        </w:trPr>
        <w:tc>
          <w:tcPr>
            <w:tcW w:w="4666" w:type="dxa"/>
            <w:shd w:val="clear" w:color="auto" w:fill="auto"/>
          </w:tcPr>
          <w:p w:rsidR="005B5529" w:rsidRPr="001F7D46" w:rsidRDefault="005B5529" w:rsidP="001B582C">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b/>
                <w:bCs/>
                <w:color w:val="000000"/>
                <w:sz w:val="22"/>
                <w:szCs w:val="22"/>
                <w:lang w:eastAsia="en-US"/>
              </w:rPr>
              <w:lastRenderedPageBreak/>
              <w:t>Artículo 17.</w:t>
            </w:r>
            <w:r w:rsidRPr="001F7D46">
              <w:rPr>
                <w:rFonts w:ascii="Arial" w:eastAsia="Calibri" w:hAnsi="Arial" w:cs="Arial"/>
                <w:color w:val="000000"/>
                <w:sz w:val="22"/>
                <w:szCs w:val="22"/>
                <w:lang w:eastAsia="en-US"/>
              </w:rPr>
              <w:t xml:space="preserve"> El artículo 1275 del Código Civil quedará así:</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Artículo 1275. En general, lo que por ley corresponde a los legitimarios, y lo que tienen derecho a reclamar por la acción de reforma, es su legítima rigurosa.</w:t>
            </w:r>
          </w:p>
          <w:p w:rsidR="005B5529" w:rsidRPr="001F7D46" w:rsidRDefault="005B5529" w:rsidP="00FC2A00">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El legitimario que ha sido indebidamente desheredado tendrá, además, derecho para que subsistan las donaciones entre vivos y comprendidas en la desheredación.</w:t>
            </w:r>
          </w:p>
        </w:tc>
        <w:tc>
          <w:tcPr>
            <w:tcW w:w="4666" w:type="dxa"/>
            <w:shd w:val="clear" w:color="auto" w:fill="auto"/>
          </w:tcPr>
          <w:p w:rsidR="001B582C" w:rsidRPr="001F7D46" w:rsidRDefault="001B582C" w:rsidP="001B582C">
            <w:pPr>
              <w:spacing w:line="240" w:lineRule="atLeast"/>
              <w:jc w:val="both"/>
              <w:rPr>
                <w:rFonts w:ascii="Arial" w:eastAsia="Times New Roman" w:hAnsi="Arial" w:cs="Arial"/>
                <w:sz w:val="22"/>
                <w:szCs w:val="22"/>
                <w:lang w:eastAsia="es-CO"/>
              </w:rPr>
            </w:pPr>
            <w:r w:rsidRPr="001F7D46">
              <w:rPr>
                <w:rFonts w:ascii="Arial" w:eastAsia="Times New Roman" w:hAnsi="Arial" w:cs="Arial"/>
                <w:b/>
                <w:sz w:val="22"/>
                <w:szCs w:val="22"/>
                <w:lang w:eastAsia="es-CO"/>
              </w:rPr>
              <w:t>Artículo 15º</w:t>
            </w:r>
            <w:r w:rsidRPr="001F7D46">
              <w:rPr>
                <w:rFonts w:ascii="Arial" w:eastAsia="Times New Roman" w:hAnsi="Arial" w:cs="Arial"/>
                <w:sz w:val="22"/>
                <w:szCs w:val="22"/>
                <w:lang w:eastAsia="es-CO"/>
              </w:rPr>
              <w:t xml:space="preserve"> - El artículo 1275 del Código Civil quedará así:</w:t>
            </w:r>
          </w:p>
          <w:p w:rsidR="001B582C" w:rsidRPr="001F7D46" w:rsidRDefault="001B582C" w:rsidP="001B582C">
            <w:pPr>
              <w:spacing w:line="240" w:lineRule="atLeast"/>
              <w:jc w:val="both"/>
              <w:rPr>
                <w:rFonts w:ascii="Arial" w:eastAsia="Times New Roman" w:hAnsi="Arial" w:cs="Arial"/>
                <w:sz w:val="22"/>
                <w:szCs w:val="22"/>
                <w:lang w:eastAsia="es-CO"/>
              </w:rPr>
            </w:pPr>
            <w:r w:rsidRPr="001F7D46">
              <w:rPr>
                <w:rFonts w:ascii="Arial" w:eastAsia="Times New Roman" w:hAnsi="Arial" w:cs="Arial"/>
                <w:sz w:val="22"/>
                <w:szCs w:val="22"/>
                <w:lang w:eastAsia="es-CO"/>
              </w:rPr>
              <w:t>“</w:t>
            </w:r>
            <w:r w:rsidRPr="001F7D46">
              <w:rPr>
                <w:rFonts w:ascii="Arial" w:eastAsia="Times New Roman" w:hAnsi="Arial" w:cs="Arial"/>
                <w:b/>
                <w:sz w:val="22"/>
                <w:szCs w:val="22"/>
                <w:lang w:eastAsia="es-CO"/>
              </w:rPr>
              <w:t xml:space="preserve">Artículo 1275.- </w:t>
            </w:r>
            <w:r w:rsidRPr="001F7D46">
              <w:rPr>
                <w:rFonts w:ascii="Arial" w:hAnsi="Arial" w:cs="Arial"/>
                <w:b/>
                <w:bCs/>
                <w:sz w:val="22"/>
                <w:szCs w:val="22"/>
              </w:rPr>
              <w:t>&lt;OBJETO DE RECLAMO DE LA ACCIÓN DE REFORMA&gt;</w:t>
            </w:r>
            <w:r w:rsidRPr="001F7D46">
              <w:rPr>
                <w:rFonts w:ascii="Arial" w:eastAsia="Times New Roman" w:hAnsi="Arial" w:cs="Arial"/>
                <w:sz w:val="22"/>
                <w:szCs w:val="22"/>
                <w:lang w:eastAsia="es-CO"/>
              </w:rPr>
              <w:t xml:space="preserve"> En general, lo que por ley corresponde a los legitimarios, y lo que tienen derecho a reclamar por la acción de reforma, es su legítima rigurosa.</w:t>
            </w:r>
          </w:p>
          <w:p w:rsidR="005B5529" w:rsidRPr="001F7D46" w:rsidRDefault="001B582C" w:rsidP="001B582C">
            <w:pPr>
              <w:widowControl w:val="0"/>
              <w:autoSpaceDE w:val="0"/>
              <w:autoSpaceDN w:val="0"/>
              <w:adjustRightInd w:val="0"/>
              <w:spacing w:line="240" w:lineRule="atLeast"/>
              <w:jc w:val="both"/>
              <w:rPr>
                <w:rFonts w:ascii="Arial" w:eastAsiaTheme="minorHAnsi" w:hAnsi="Arial" w:cs="Arial"/>
                <w:sz w:val="22"/>
                <w:szCs w:val="22"/>
                <w:lang w:eastAsia="en-US"/>
              </w:rPr>
            </w:pPr>
            <w:r w:rsidRPr="001F7D46">
              <w:rPr>
                <w:rFonts w:ascii="Arial" w:eastAsia="Times New Roman" w:hAnsi="Arial" w:cs="Arial"/>
                <w:sz w:val="22"/>
                <w:szCs w:val="22"/>
                <w:lang w:eastAsia="es-CO"/>
              </w:rPr>
              <w:t>El legitimario que ha sido indebidamente desheredado tendrá, además, derecho para que subsistan las donaciones entre vivos y comprendidas en la desheredación.”</w:t>
            </w:r>
          </w:p>
        </w:tc>
        <w:tc>
          <w:tcPr>
            <w:tcW w:w="4666" w:type="dxa"/>
            <w:shd w:val="clear" w:color="auto" w:fill="auto"/>
          </w:tcPr>
          <w:p w:rsidR="005B5529" w:rsidRPr="001F7D46" w:rsidRDefault="00FC2A00" w:rsidP="001C1002">
            <w:pPr>
              <w:jc w:val="center"/>
              <w:rPr>
                <w:rFonts w:ascii="Arial" w:hAnsi="Arial" w:cs="Arial"/>
                <w:b/>
                <w:sz w:val="22"/>
                <w:szCs w:val="22"/>
              </w:rPr>
            </w:pPr>
            <w:r w:rsidRPr="001F7D46">
              <w:rPr>
                <w:rFonts w:ascii="Arial" w:hAnsi="Arial" w:cs="Arial"/>
                <w:b/>
                <w:sz w:val="22"/>
                <w:szCs w:val="22"/>
              </w:rPr>
              <w:t>SENADO</w:t>
            </w:r>
          </w:p>
        </w:tc>
      </w:tr>
      <w:tr w:rsidR="005B5529" w:rsidRPr="001F7D46" w:rsidTr="00B946A9">
        <w:trPr>
          <w:trHeight w:val="20"/>
          <w:jc w:val="center"/>
        </w:trPr>
        <w:tc>
          <w:tcPr>
            <w:tcW w:w="4666" w:type="dxa"/>
            <w:shd w:val="clear" w:color="auto" w:fill="auto"/>
          </w:tcPr>
          <w:p w:rsidR="005B5529" w:rsidRPr="001F7D46" w:rsidRDefault="005B5529" w:rsidP="001B582C">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b/>
                <w:bCs/>
                <w:color w:val="000000"/>
                <w:sz w:val="22"/>
                <w:szCs w:val="22"/>
                <w:lang w:eastAsia="en-US"/>
              </w:rPr>
              <w:t>Artículo 18.</w:t>
            </w:r>
            <w:r w:rsidRPr="001F7D46">
              <w:rPr>
                <w:rFonts w:ascii="Arial" w:eastAsia="Calibri" w:hAnsi="Arial" w:cs="Arial"/>
                <w:color w:val="000000"/>
                <w:sz w:val="22"/>
                <w:szCs w:val="22"/>
                <w:lang w:eastAsia="en-US"/>
              </w:rPr>
              <w:t xml:space="preserve"> El artículo 1277 del Código Civil quedará así:</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Artículo 1277. Contribuirán a formar o integrar lo que en razón de su legítima se debe al demandante, los legitimarios del mismo orden y grado.</w:t>
            </w:r>
          </w:p>
        </w:tc>
        <w:tc>
          <w:tcPr>
            <w:tcW w:w="4666" w:type="dxa"/>
            <w:shd w:val="clear" w:color="auto" w:fill="auto"/>
          </w:tcPr>
          <w:p w:rsidR="001B582C" w:rsidRPr="001F7D46" w:rsidRDefault="001B582C" w:rsidP="001B582C">
            <w:pPr>
              <w:spacing w:line="240" w:lineRule="atLeast"/>
              <w:jc w:val="both"/>
              <w:rPr>
                <w:rFonts w:ascii="Arial" w:eastAsia="Times New Roman" w:hAnsi="Arial" w:cs="Arial"/>
                <w:sz w:val="22"/>
                <w:szCs w:val="22"/>
                <w:lang w:eastAsia="es-CO"/>
              </w:rPr>
            </w:pPr>
            <w:r w:rsidRPr="001F7D46">
              <w:rPr>
                <w:rFonts w:ascii="Arial" w:eastAsia="Times New Roman" w:hAnsi="Arial" w:cs="Arial"/>
                <w:b/>
                <w:sz w:val="22"/>
                <w:szCs w:val="22"/>
                <w:lang w:eastAsia="es-CO"/>
              </w:rPr>
              <w:t>Artículo 16º -</w:t>
            </w:r>
            <w:r w:rsidRPr="001F7D46">
              <w:rPr>
                <w:rFonts w:ascii="Arial" w:eastAsia="Times New Roman" w:hAnsi="Arial" w:cs="Arial"/>
                <w:sz w:val="22"/>
                <w:szCs w:val="22"/>
                <w:lang w:eastAsia="es-CO"/>
              </w:rPr>
              <w:t xml:space="preserve"> El artículo 1277 del Código Civil quedará así:</w:t>
            </w:r>
          </w:p>
          <w:p w:rsidR="005B5529" w:rsidRPr="001F7D46" w:rsidRDefault="001B582C" w:rsidP="001B582C">
            <w:pPr>
              <w:widowControl w:val="0"/>
              <w:autoSpaceDE w:val="0"/>
              <w:autoSpaceDN w:val="0"/>
              <w:adjustRightInd w:val="0"/>
              <w:spacing w:line="240" w:lineRule="atLeast"/>
              <w:jc w:val="both"/>
              <w:rPr>
                <w:rFonts w:ascii="Arial" w:eastAsiaTheme="minorHAnsi" w:hAnsi="Arial" w:cs="Arial"/>
                <w:sz w:val="22"/>
                <w:szCs w:val="22"/>
                <w:lang w:eastAsia="en-US"/>
              </w:rPr>
            </w:pPr>
            <w:r w:rsidRPr="001F7D46">
              <w:rPr>
                <w:rFonts w:ascii="Arial" w:eastAsia="Times New Roman" w:hAnsi="Arial" w:cs="Arial"/>
                <w:sz w:val="22"/>
                <w:szCs w:val="22"/>
                <w:lang w:eastAsia="es-CO"/>
              </w:rPr>
              <w:t>“</w:t>
            </w:r>
            <w:r w:rsidRPr="001F7D46">
              <w:rPr>
                <w:rFonts w:ascii="Arial" w:eastAsia="Times New Roman" w:hAnsi="Arial" w:cs="Arial"/>
                <w:b/>
                <w:sz w:val="22"/>
                <w:szCs w:val="22"/>
                <w:lang w:eastAsia="es-CO"/>
              </w:rPr>
              <w:t>Artículo 1277.-</w:t>
            </w:r>
            <w:r w:rsidRPr="001F7D46">
              <w:rPr>
                <w:rFonts w:ascii="Arial" w:eastAsia="Times New Roman" w:hAnsi="Arial" w:cs="Arial"/>
                <w:sz w:val="22"/>
                <w:szCs w:val="22"/>
                <w:lang w:eastAsia="es-CO"/>
              </w:rPr>
              <w:t xml:space="preserve"> </w:t>
            </w:r>
            <w:r w:rsidRPr="001F7D46">
              <w:rPr>
                <w:rFonts w:ascii="Arial" w:hAnsi="Arial" w:cs="Arial"/>
                <w:b/>
                <w:bCs/>
                <w:sz w:val="22"/>
                <w:szCs w:val="22"/>
              </w:rPr>
              <w:t>&lt;INTEGRACIÓN DE LA LEGÍTIMA&gt;</w:t>
            </w:r>
            <w:r w:rsidRPr="001F7D46">
              <w:rPr>
                <w:rFonts w:ascii="Arial" w:eastAsia="Times New Roman" w:hAnsi="Arial" w:cs="Arial"/>
                <w:sz w:val="22"/>
                <w:szCs w:val="22"/>
                <w:lang w:eastAsia="es-CO"/>
              </w:rPr>
              <w:t>Contribuirán a formar o integrar lo que en razón de su legítima se debe al demandante, los legitimarios del mismo orden y grado.”</w:t>
            </w:r>
          </w:p>
        </w:tc>
        <w:tc>
          <w:tcPr>
            <w:tcW w:w="4666" w:type="dxa"/>
            <w:shd w:val="clear" w:color="auto" w:fill="auto"/>
          </w:tcPr>
          <w:p w:rsidR="005B5529" w:rsidRPr="001F7D46" w:rsidRDefault="00FC2A00" w:rsidP="001C1002">
            <w:pPr>
              <w:jc w:val="center"/>
              <w:rPr>
                <w:rFonts w:ascii="Arial" w:hAnsi="Arial" w:cs="Arial"/>
                <w:b/>
                <w:sz w:val="22"/>
                <w:szCs w:val="22"/>
              </w:rPr>
            </w:pPr>
            <w:r w:rsidRPr="001F7D46">
              <w:rPr>
                <w:rFonts w:ascii="Arial" w:hAnsi="Arial" w:cs="Arial"/>
                <w:b/>
                <w:sz w:val="22"/>
                <w:szCs w:val="22"/>
              </w:rPr>
              <w:t>SENADO</w:t>
            </w:r>
          </w:p>
        </w:tc>
      </w:tr>
      <w:tr w:rsidR="005B5529" w:rsidRPr="001F7D46" w:rsidTr="00B946A9">
        <w:trPr>
          <w:trHeight w:val="20"/>
          <w:jc w:val="center"/>
        </w:trPr>
        <w:tc>
          <w:tcPr>
            <w:tcW w:w="4666" w:type="dxa"/>
            <w:shd w:val="clear" w:color="auto" w:fill="auto"/>
          </w:tcPr>
          <w:p w:rsidR="005B5529" w:rsidRPr="001F7D46" w:rsidRDefault="005B5529" w:rsidP="001B582C">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b/>
                <w:bCs/>
                <w:color w:val="000000"/>
                <w:sz w:val="22"/>
                <w:szCs w:val="22"/>
                <w:lang w:eastAsia="en-US"/>
              </w:rPr>
              <w:t>Artículo 19.</w:t>
            </w:r>
            <w:r w:rsidRPr="001F7D46">
              <w:rPr>
                <w:rFonts w:ascii="Arial" w:eastAsia="Calibri" w:hAnsi="Arial" w:cs="Arial"/>
                <w:color w:val="000000"/>
                <w:sz w:val="22"/>
                <w:szCs w:val="22"/>
                <w:lang w:eastAsia="en-US"/>
              </w:rPr>
              <w:t xml:space="preserve"> El artículo 1520 del Código Civil quedará así:</w:t>
            </w:r>
          </w:p>
          <w:p w:rsidR="005B5529" w:rsidRPr="001F7D46" w:rsidRDefault="005B5529" w:rsidP="001C1002">
            <w:pPr>
              <w:adjustRightInd w:val="0"/>
              <w:spacing w:before="57" w:after="57"/>
              <w:ind w:firstLine="283"/>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Artículo 1520. Por regla general, el derecho de suceder por causa de muerte a una persona viva no puede ser objeto de una donación o contrato, aun cuando intervenga el consentimiento de la misma persona.</w:t>
            </w:r>
          </w:p>
          <w:p w:rsidR="005B5529" w:rsidRPr="001F7D46" w:rsidRDefault="005B5529" w:rsidP="00FC2A00">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 xml:space="preserve">Sin embargo, las convenciones entre la persona que debe una legítima y el </w:t>
            </w:r>
            <w:r w:rsidRPr="001F7D46">
              <w:rPr>
                <w:rFonts w:ascii="Arial" w:eastAsia="Calibri" w:hAnsi="Arial" w:cs="Arial"/>
                <w:color w:val="000000"/>
                <w:sz w:val="22"/>
                <w:szCs w:val="22"/>
                <w:lang w:eastAsia="en-US"/>
              </w:rPr>
              <w:lastRenderedPageBreak/>
              <w:t>legitimario, relativas a la misma legítima, están sujetas a las reglas especiales contenidas en el título de las asignaciones forzosas.</w:t>
            </w:r>
          </w:p>
          <w:p w:rsidR="005B5529" w:rsidRPr="001F7D46" w:rsidRDefault="005B5529" w:rsidP="00FC2A00">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color w:val="000000"/>
                <w:sz w:val="22"/>
                <w:szCs w:val="22"/>
                <w:lang w:eastAsia="en-US"/>
              </w:rPr>
              <w:t>La prohibición ge</w:t>
            </w:r>
            <w:r w:rsidR="005A0FDB" w:rsidRPr="001F7D46">
              <w:rPr>
                <w:rFonts w:ascii="Arial" w:eastAsia="Calibri" w:hAnsi="Arial" w:cs="Arial"/>
                <w:color w:val="000000"/>
                <w:sz w:val="22"/>
                <w:szCs w:val="22"/>
                <w:lang w:eastAsia="en-US"/>
              </w:rPr>
              <w:t>neral del inciso primero de est</w:t>
            </w:r>
            <w:r w:rsidRPr="001F7D46">
              <w:rPr>
                <w:rFonts w:ascii="Arial" w:eastAsia="Calibri" w:hAnsi="Arial" w:cs="Arial"/>
                <w:color w:val="000000"/>
                <w:sz w:val="22"/>
                <w:szCs w:val="22"/>
                <w:lang w:eastAsia="en-US"/>
              </w:rPr>
              <w:t>e artículo, tampoco obsta para lo dispuesto en el artículo 1375 del Código Civil.</w:t>
            </w:r>
          </w:p>
        </w:tc>
        <w:tc>
          <w:tcPr>
            <w:tcW w:w="4666" w:type="dxa"/>
            <w:shd w:val="clear" w:color="auto" w:fill="auto"/>
          </w:tcPr>
          <w:p w:rsidR="001B582C" w:rsidRPr="001F7D46" w:rsidRDefault="001B582C" w:rsidP="001B582C">
            <w:pPr>
              <w:spacing w:line="240" w:lineRule="atLeast"/>
              <w:jc w:val="both"/>
              <w:rPr>
                <w:rFonts w:ascii="Arial" w:eastAsia="Times New Roman" w:hAnsi="Arial" w:cs="Arial"/>
                <w:sz w:val="22"/>
                <w:szCs w:val="22"/>
                <w:lang w:eastAsia="es-CO"/>
              </w:rPr>
            </w:pPr>
            <w:r w:rsidRPr="001F7D46">
              <w:rPr>
                <w:rFonts w:ascii="Arial" w:eastAsia="Times New Roman" w:hAnsi="Arial" w:cs="Arial"/>
                <w:b/>
                <w:sz w:val="22"/>
                <w:szCs w:val="22"/>
                <w:lang w:eastAsia="es-CO"/>
              </w:rPr>
              <w:lastRenderedPageBreak/>
              <w:t>Artículo 17º.-</w:t>
            </w:r>
            <w:r w:rsidRPr="001F7D46">
              <w:rPr>
                <w:rFonts w:ascii="Arial" w:eastAsia="Times New Roman" w:hAnsi="Arial" w:cs="Arial"/>
                <w:sz w:val="22"/>
                <w:szCs w:val="22"/>
                <w:lang w:eastAsia="es-CO"/>
              </w:rPr>
              <w:t xml:space="preserve"> El artículo 1520 del Código Civil quedará así:</w:t>
            </w:r>
          </w:p>
          <w:p w:rsidR="001B582C" w:rsidRPr="001F7D46" w:rsidRDefault="001B582C" w:rsidP="001B582C">
            <w:pPr>
              <w:spacing w:line="240" w:lineRule="atLeast"/>
              <w:jc w:val="both"/>
              <w:rPr>
                <w:rFonts w:ascii="Arial" w:eastAsia="Times New Roman" w:hAnsi="Arial" w:cs="Arial"/>
                <w:sz w:val="22"/>
                <w:szCs w:val="22"/>
                <w:lang w:eastAsia="es-CO"/>
              </w:rPr>
            </w:pPr>
            <w:r w:rsidRPr="001F7D46">
              <w:rPr>
                <w:rFonts w:ascii="Arial" w:eastAsia="Times New Roman" w:hAnsi="Arial" w:cs="Arial"/>
                <w:sz w:val="22"/>
                <w:szCs w:val="22"/>
                <w:lang w:eastAsia="es-CO"/>
              </w:rPr>
              <w:t>“</w:t>
            </w:r>
            <w:r w:rsidRPr="001F7D46">
              <w:rPr>
                <w:rFonts w:ascii="Arial" w:eastAsia="Times New Roman" w:hAnsi="Arial" w:cs="Arial"/>
                <w:b/>
                <w:sz w:val="22"/>
                <w:szCs w:val="22"/>
                <w:lang w:eastAsia="es-CO"/>
              </w:rPr>
              <w:t>Artículo 1520.-</w:t>
            </w:r>
            <w:r w:rsidRPr="001F7D46">
              <w:rPr>
                <w:rFonts w:ascii="Arial" w:eastAsia="Times New Roman" w:hAnsi="Arial" w:cs="Arial"/>
                <w:sz w:val="22"/>
                <w:szCs w:val="22"/>
                <w:lang w:eastAsia="es-CO"/>
              </w:rPr>
              <w:t xml:space="preserve"> </w:t>
            </w:r>
            <w:r w:rsidRPr="001F7D46">
              <w:rPr>
                <w:rFonts w:ascii="Arial" w:hAnsi="Arial" w:cs="Arial"/>
                <w:b/>
                <w:bCs/>
                <w:sz w:val="22"/>
                <w:szCs w:val="22"/>
              </w:rPr>
              <w:t>&lt;CONVENCIONES EN MATERIA SUCESORAL&gt;</w:t>
            </w:r>
            <w:r w:rsidRPr="001F7D46">
              <w:rPr>
                <w:rFonts w:ascii="Arial" w:eastAsia="Times New Roman" w:hAnsi="Arial" w:cs="Arial"/>
                <w:sz w:val="22"/>
                <w:szCs w:val="22"/>
                <w:lang w:eastAsia="es-CO"/>
              </w:rPr>
              <w:t>. Por regla general, el derecho de suceder por causa de muerte a una persona viva no puede ser objeto de una donación o contrato, aun cuando intervenga el consentimiento de la misma persona.</w:t>
            </w:r>
          </w:p>
          <w:p w:rsidR="001B582C" w:rsidRPr="001F7D46" w:rsidRDefault="001B582C" w:rsidP="001B582C">
            <w:pPr>
              <w:spacing w:line="240" w:lineRule="atLeast"/>
              <w:jc w:val="both"/>
              <w:rPr>
                <w:rFonts w:ascii="Arial" w:eastAsia="Times New Roman" w:hAnsi="Arial" w:cs="Arial"/>
                <w:sz w:val="22"/>
                <w:szCs w:val="22"/>
                <w:lang w:eastAsia="es-CO"/>
              </w:rPr>
            </w:pPr>
            <w:r w:rsidRPr="001F7D46">
              <w:rPr>
                <w:rFonts w:ascii="Arial" w:eastAsia="Times New Roman" w:hAnsi="Arial" w:cs="Arial"/>
                <w:sz w:val="22"/>
                <w:szCs w:val="22"/>
                <w:lang w:eastAsia="es-CO"/>
              </w:rPr>
              <w:t xml:space="preserve">Sin embargo, las convenciones entre la persona que debe una legítima y el </w:t>
            </w:r>
            <w:r w:rsidRPr="001F7D46">
              <w:rPr>
                <w:rFonts w:ascii="Arial" w:eastAsia="Times New Roman" w:hAnsi="Arial" w:cs="Arial"/>
                <w:sz w:val="22"/>
                <w:szCs w:val="22"/>
                <w:lang w:eastAsia="es-CO"/>
              </w:rPr>
              <w:lastRenderedPageBreak/>
              <w:t>legitimario, relativas a la misma legítima, están sujetas a las reglas especiales contenidas en el título de las asignaciones forzosas.</w:t>
            </w:r>
          </w:p>
          <w:p w:rsidR="005B5529" w:rsidRPr="001F7D46" w:rsidRDefault="001B582C" w:rsidP="001B582C">
            <w:pPr>
              <w:widowControl w:val="0"/>
              <w:autoSpaceDE w:val="0"/>
              <w:autoSpaceDN w:val="0"/>
              <w:adjustRightInd w:val="0"/>
              <w:spacing w:line="240" w:lineRule="atLeast"/>
              <w:jc w:val="both"/>
              <w:rPr>
                <w:rFonts w:ascii="Arial" w:eastAsiaTheme="minorHAnsi" w:hAnsi="Arial" w:cs="Arial"/>
                <w:sz w:val="22"/>
                <w:szCs w:val="22"/>
                <w:lang w:eastAsia="en-US"/>
              </w:rPr>
            </w:pPr>
            <w:r w:rsidRPr="001F7D46">
              <w:rPr>
                <w:rFonts w:ascii="Arial" w:eastAsia="Times New Roman" w:hAnsi="Arial" w:cs="Arial"/>
                <w:sz w:val="22"/>
                <w:szCs w:val="22"/>
                <w:lang w:eastAsia="es-CO"/>
              </w:rPr>
              <w:t>La prohibición general del inciso primero de este artículo, tampoco obsta para lo dispuesto en el artículo 1375 del Código Civil.”</w:t>
            </w:r>
          </w:p>
        </w:tc>
        <w:tc>
          <w:tcPr>
            <w:tcW w:w="4666" w:type="dxa"/>
            <w:shd w:val="clear" w:color="auto" w:fill="auto"/>
          </w:tcPr>
          <w:p w:rsidR="005B5529" w:rsidRPr="001F7D46" w:rsidRDefault="00FC2A00" w:rsidP="001C1002">
            <w:pPr>
              <w:jc w:val="center"/>
              <w:rPr>
                <w:rFonts w:ascii="Arial" w:hAnsi="Arial" w:cs="Arial"/>
                <w:b/>
                <w:sz w:val="22"/>
                <w:szCs w:val="22"/>
              </w:rPr>
            </w:pPr>
            <w:r w:rsidRPr="001F7D46">
              <w:rPr>
                <w:rFonts w:ascii="Arial" w:hAnsi="Arial" w:cs="Arial"/>
                <w:b/>
                <w:sz w:val="22"/>
                <w:szCs w:val="22"/>
              </w:rPr>
              <w:lastRenderedPageBreak/>
              <w:t>SENADO</w:t>
            </w:r>
          </w:p>
        </w:tc>
      </w:tr>
      <w:tr w:rsidR="005B5529" w:rsidRPr="001F7D46" w:rsidTr="00B946A9">
        <w:trPr>
          <w:trHeight w:val="20"/>
          <w:jc w:val="center"/>
        </w:trPr>
        <w:tc>
          <w:tcPr>
            <w:tcW w:w="4666" w:type="dxa"/>
            <w:shd w:val="clear" w:color="auto" w:fill="auto"/>
          </w:tcPr>
          <w:p w:rsidR="005B5529" w:rsidRPr="001F7D46" w:rsidRDefault="005B5529" w:rsidP="001B582C">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b/>
                <w:bCs/>
                <w:color w:val="000000"/>
                <w:sz w:val="22"/>
                <w:szCs w:val="22"/>
                <w:lang w:eastAsia="en-US"/>
              </w:rPr>
              <w:lastRenderedPageBreak/>
              <w:t>Artículo 20.</w:t>
            </w:r>
            <w:r w:rsidRPr="001F7D46">
              <w:rPr>
                <w:rFonts w:ascii="Arial" w:eastAsia="Calibri" w:hAnsi="Arial" w:cs="Arial"/>
                <w:color w:val="000000"/>
                <w:sz w:val="22"/>
                <w:szCs w:val="22"/>
                <w:lang w:eastAsia="en-US"/>
              </w:rPr>
              <w:t xml:space="preserve"> Deróguense las siguientes disposiciones del Código Civil: los artículos </w:t>
            </w:r>
            <w:r w:rsidRPr="001F7D46">
              <w:rPr>
                <w:rFonts w:ascii="Arial" w:eastAsia="Calibri" w:hAnsi="Arial" w:cs="Arial"/>
                <w:bCs/>
                <w:color w:val="000000"/>
                <w:sz w:val="22"/>
                <w:szCs w:val="22"/>
                <w:lang w:eastAsia="en-US"/>
              </w:rPr>
              <w:t xml:space="preserve">1243, </w:t>
            </w:r>
            <w:r w:rsidRPr="001F7D46">
              <w:rPr>
                <w:rFonts w:ascii="Arial" w:eastAsia="Calibri" w:hAnsi="Arial" w:cs="Arial"/>
                <w:color w:val="000000"/>
                <w:sz w:val="22"/>
                <w:szCs w:val="22"/>
                <w:lang w:eastAsia="en-US"/>
              </w:rPr>
              <w:t>1252, 1253, 1259 y 1262.</w:t>
            </w:r>
          </w:p>
        </w:tc>
        <w:tc>
          <w:tcPr>
            <w:tcW w:w="4666" w:type="dxa"/>
            <w:shd w:val="clear" w:color="auto" w:fill="auto"/>
          </w:tcPr>
          <w:p w:rsidR="005B5529" w:rsidRPr="001F7D46" w:rsidRDefault="001B582C" w:rsidP="001B582C">
            <w:pPr>
              <w:widowControl w:val="0"/>
              <w:autoSpaceDE w:val="0"/>
              <w:autoSpaceDN w:val="0"/>
              <w:adjustRightInd w:val="0"/>
              <w:spacing w:line="240" w:lineRule="atLeast"/>
              <w:jc w:val="both"/>
              <w:rPr>
                <w:rFonts w:ascii="Arial" w:eastAsia="Times New Roman" w:hAnsi="Arial" w:cs="Arial"/>
                <w:sz w:val="22"/>
                <w:szCs w:val="22"/>
                <w:lang w:eastAsia="es-CO"/>
              </w:rPr>
            </w:pPr>
            <w:r w:rsidRPr="001F7D46">
              <w:rPr>
                <w:rFonts w:ascii="Arial" w:eastAsia="Times New Roman" w:hAnsi="Arial" w:cs="Arial"/>
                <w:b/>
                <w:sz w:val="22"/>
                <w:szCs w:val="22"/>
                <w:lang w:eastAsia="es-CO"/>
              </w:rPr>
              <w:t>Artículo 18º -</w:t>
            </w:r>
            <w:r w:rsidRPr="001F7D46">
              <w:rPr>
                <w:rFonts w:ascii="Arial" w:eastAsia="Times New Roman" w:hAnsi="Arial" w:cs="Arial"/>
                <w:sz w:val="22"/>
                <w:szCs w:val="22"/>
                <w:lang w:eastAsia="es-CO"/>
              </w:rPr>
              <w:t xml:space="preserve"> Deróguense las siguientes disposiciones del Código Civil: los artículos </w:t>
            </w:r>
            <w:r w:rsidRPr="001F7D46">
              <w:rPr>
                <w:rFonts w:ascii="Arial" w:hAnsi="Arial" w:cs="Arial"/>
                <w:sz w:val="22"/>
                <w:szCs w:val="22"/>
              </w:rPr>
              <w:t xml:space="preserve">1243, </w:t>
            </w:r>
            <w:r w:rsidRPr="001F7D46">
              <w:rPr>
                <w:rFonts w:ascii="Arial" w:eastAsia="Times New Roman" w:hAnsi="Arial" w:cs="Arial"/>
                <w:sz w:val="22"/>
                <w:szCs w:val="22"/>
                <w:lang w:eastAsia="es-CO"/>
              </w:rPr>
              <w:t>1252, 1253, 1259 y 1262.</w:t>
            </w:r>
          </w:p>
        </w:tc>
        <w:tc>
          <w:tcPr>
            <w:tcW w:w="4666" w:type="dxa"/>
            <w:shd w:val="clear" w:color="auto" w:fill="auto"/>
          </w:tcPr>
          <w:p w:rsidR="005B5529" w:rsidRPr="001F7D46" w:rsidRDefault="00FC2A00" w:rsidP="001C1002">
            <w:pPr>
              <w:jc w:val="center"/>
              <w:rPr>
                <w:rFonts w:ascii="Arial" w:hAnsi="Arial" w:cs="Arial"/>
                <w:b/>
                <w:sz w:val="22"/>
                <w:szCs w:val="22"/>
              </w:rPr>
            </w:pPr>
            <w:r w:rsidRPr="001F7D46">
              <w:rPr>
                <w:rFonts w:ascii="Arial" w:hAnsi="Arial" w:cs="Arial"/>
                <w:b/>
                <w:sz w:val="22"/>
                <w:szCs w:val="22"/>
              </w:rPr>
              <w:t>SENADO</w:t>
            </w:r>
          </w:p>
        </w:tc>
      </w:tr>
      <w:tr w:rsidR="005B5529" w:rsidRPr="001F7D46" w:rsidTr="00B946A9">
        <w:trPr>
          <w:trHeight w:val="20"/>
          <w:jc w:val="center"/>
        </w:trPr>
        <w:tc>
          <w:tcPr>
            <w:tcW w:w="4666" w:type="dxa"/>
            <w:shd w:val="clear" w:color="auto" w:fill="auto"/>
          </w:tcPr>
          <w:p w:rsidR="005B5529" w:rsidRPr="001F7D46" w:rsidRDefault="005B5529" w:rsidP="001B582C">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b/>
                <w:bCs/>
                <w:color w:val="000000"/>
                <w:sz w:val="22"/>
                <w:szCs w:val="22"/>
                <w:lang w:eastAsia="en-US"/>
              </w:rPr>
              <w:t>Artículo 21.</w:t>
            </w:r>
            <w:r w:rsidRPr="001F7D46">
              <w:rPr>
                <w:rFonts w:ascii="Arial" w:eastAsia="Calibri" w:hAnsi="Arial" w:cs="Arial"/>
                <w:color w:val="000000"/>
                <w:sz w:val="22"/>
                <w:szCs w:val="22"/>
                <w:lang w:eastAsia="en-US"/>
              </w:rPr>
              <w:t xml:space="preserve"> Cuando vaya a disponerse testamentariamente de predios rurales de extensión inferior a cuatro (4) Unidades Agrícolas Familiares (UAF), no será aplicable el régimen de legítimas.</w:t>
            </w:r>
          </w:p>
        </w:tc>
        <w:tc>
          <w:tcPr>
            <w:tcW w:w="4666" w:type="dxa"/>
            <w:shd w:val="clear" w:color="auto" w:fill="auto"/>
          </w:tcPr>
          <w:p w:rsidR="005B5529" w:rsidRPr="001F7D46" w:rsidRDefault="001B582C" w:rsidP="001C1002">
            <w:pPr>
              <w:jc w:val="center"/>
              <w:rPr>
                <w:rFonts w:ascii="Arial" w:hAnsi="Arial" w:cs="Arial"/>
                <w:b/>
                <w:sz w:val="22"/>
                <w:szCs w:val="22"/>
              </w:rPr>
            </w:pPr>
            <w:r w:rsidRPr="001F7D46">
              <w:rPr>
                <w:rFonts w:ascii="Arial" w:hAnsi="Arial" w:cs="Arial"/>
                <w:b/>
                <w:sz w:val="22"/>
                <w:szCs w:val="22"/>
              </w:rPr>
              <w:t>ELIMINADO</w:t>
            </w:r>
          </w:p>
        </w:tc>
        <w:tc>
          <w:tcPr>
            <w:tcW w:w="4666" w:type="dxa"/>
            <w:shd w:val="clear" w:color="auto" w:fill="auto"/>
          </w:tcPr>
          <w:p w:rsidR="005B5529" w:rsidRPr="001F7D46" w:rsidRDefault="00FC2A00" w:rsidP="001C1002">
            <w:pPr>
              <w:jc w:val="center"/>
              <w:rPr>
                <w:rFonts w:ascii="Arial" w:hAnsi="Arial" w:cs="Arial"/>
                <w:b/>
                <w:sz w:val="22"/>
                <w:szCs w:val="22"/>
              </w:rPr>
            </w:pPr>
            <w:r w:rsidRPr="001F7D46">
              <w:rPr>
                <w:rFonts w:ascii="Arial" w:hAnsi="Arial" w:cs="Arial"/>
                <w:b/>
                <w:sz w:val="22"/>
                <w:szCs w:val="22"/>
              </w:rPr>
              <w:t>CÁMARA</w:t>
            </w:r>
          </w:p>
        </w:tc>
      </w:tr>
      <w:tr w:rsidR="005B5529" w:rsidRPr="001F7D46" w:rsidTr="005A0FDB">
        <w:trPr>
          <w:trHeight w:val="2007"/>
          <w:jc w:val="center"/>
        </w:trPr>
        <w:tc>
          <w:tcPr>
            <w:tcW w:w="4666" w:type="dxa"/>
            <w:shd w:val="clear" w:color="auto" w:fill="auto"/>
          </w:tcPr>
          <w:p w:rsidR="005B5529" w:rsidRPr="001F7D46" w:rsidRDefault="005B5529" w:rsidP="001B582C">
            <w:pPr>
              <w:adjustRightInd w:val="0"/>
              <w:spacing w:before="57" w:after="57"/>
              <w:jc w:val="both"/>
              <w:textAlignment w:val="center"/>
              <w:rPr>
                <w:rFonts w:ascii="Arial" w:eastAsia="Calibri" w:hAnsi="Arial" w:cs="Arial"/>
                <w:color w:val="000000"/>
                <w:sz w:val="22"/>
                <w:szCs w:val="22"/>
                <w:lang w:eastAsia="en-US"/>
              </w:rPr>
            </w:pPr>
            <w:r w:rsidRPr="001F7D46">
              <w:rPr>
                <w:rFonts w:ascii="Arial" w:eastAsia="Calibri" w:hAnsi="Arial" w:cs="Arial"/>
                <w:b/>
                <w:bCs/>
                <w:color w:val="000000"/>
                <w:sz w:val="22"/>
                <w:szCs w:val="22"/>
                <w:lang w:eastAsia="en-US"/>
              </w:rPr>
              <w:t>Artículo 22.</w:t>
            </w:r>
            <w:r w:rsidRPr="001F7D46">
              <w:rPr>
                <w:rFonts w:ascii="Arial" w:eastAsia="Calibri" w:hAnsi="Arial" w:cs="Arial"/>
                <w:color w:val="000000"/>
                <w:sz w:val="22"/>
                <w:szCs w:val="22"/>
                <w:lang w:eastAsia="en-US"/>
              </w:rPr>
              <w:t xml:space="preserve"> Esta ley entrará a regir a partir del 1º de enero del año siguiente de su expedición y no será aplicable a los testamentos que hayan sido depositados en notaría antes de la vigencia de la presente ley, los cuales seguirán regulados por la legislación anterior.</w:t>
            </w:r>
          </w:p>
        </w:tc>
        <w:tc>
          <w:tcPr>
            <w:tcW w:w="4666" w:type="dxa"/>
            <w:shd w:val="clear" w:color="auto" w:fill="auto"/>
          </w:tcPr>
          <w:p w:rsidR="005B5529" w:rsidRPr="001F7D46" w:rsidRDefault="001B582C" w:rsidP="001B582C">
            <w:pPr>
              <w:widowControl w:val="0"/>
              <w:autoSpaceDE w:val="0"/>
              <w:autoSpaceDN w:val="0"/>
              <w:adjustRightInd w:val="0"/>
              <w:spacing w:line="240" w:lineRule="atLeast"/>
              <w:jc w:val="both"/>
              <w:rPr>
                <w:rFonts w:ascii="Arial" w:eastAsiaTheme="minorHAnsi" w:hAnsi="Arial" w:cs="Arial"/>
                <w:sz w:val="22"/>
                <w:szCs w:val="22"/>
                <w:lang w:eastAsia="en-US"/>
              </w:rPr>
            </w:pPr>
            <w:r w:rsidRPr="001F7D46">
              <w:rPr>
                <w:rFonts w:ascii="Arial" w:eastAsia="Times New Roman" w:hAnsi="Arial" w:cs="Arial"/>
                <w:b/>
                <w:sz w:val="22"/>
                <w:szCs w:val="22"/>
                <w:lang w:eastAsia="es-CO"/>
              </w:rPr>
              <w:t>Artículo 19°.</w:t>
            </w:r>
            <w:r w:rsidRPr="001F7D46">
              <w:rPr>
                <w:rFonts w:ascii="Arial" w:eastAsia="Times New Roman" w:hAnsi="Arial" w:cs="Arial"/>
                <w:sz w:val="22"/>
                <w:szCs w:val="22"/>
                <w:lang w:eastAsia="es-CO"/>
              </w:rPr>
              <w:t xml:space="preserve"> Esta ley entrará a regir a partir del 1º de enero del año siguiente de su expedición y no será aplicable a los testamentos que hayan sido depositados en notaría antes de la vigencia de la presente ley, los cuales seguirán regulados por la legislación anterior.</w:t>
            </w:r>
          </w:p>
        </w:tc>
        <w:tc>
          <w:tcPr>
            <w:tcW w:w="4666" w:type="dxa"/>
            <w:shd w:val="clear" w:color="auto" w:fill="auto"/>
          </w:tcPr>
          <w:p w:rsidR="005B5529" w:rsidRPr="001F7D46" w:rsidRDefault="00FC2A00" w:rsidP="001C1002">
            <w:pPr>
              <w:jc w:val="center"/>
              <w:rPr>
                <w:rFonts w:ascii="Arial" w:hAnsi="Arial" w:cs="Arial"/>
                <w:b/>
                <w:sz w:val="22"/>
                <w:szCs w:val="22"/>
              </w:rPr>
            </w:pPr>
            <w:r w:rsidRPr="001F7D46">
              <w:rPr>
                <w:rFonts w:ascii="Arial" w:hAnsi="Arial" w:cs="Arial"/>
                <w:b/>
                <w:sz w:val="22"/>
                <w:szCs w:val="22"/>
              </w:rPr>
              <w:t>CÁMARA</w:t>
            </w:r>
          </w:p>
        </w:tc>
      </w:tr>
    </w:tbl>
    <w:p w:rsidR="00B946A9" w:rsidRPr="00C87A3B" w:rsidRDefault="00B946A9" w:rsidP="00B946A9">
      <w:pPr>
        <w:rPr>
          <w:rFonts w:ascii="Arial" w:hAnsi="Arial" w:cs="Arial"/>
        </w:rPr>
        <w:sectPr w:rsidR="00B946A9" w:rsidRPr="00C87A3B" w:rsidSect="00E65E87">
          <w:pgSz w:w="20160" w:h="12240" w:orient="landscape" w:code="5"/>
          <w:pgMar w:top="1474" w:right="1361" w:bottom="1474" w:left="1304" w:header="709" w:footer="709" w:gutter="0"/>
          <w:cols w:space="708"/>
          <w:docGrid w:linePitch="360"/>
        </w:sectPr>
      </w:pPr>
    </w:p>
    <w:p w:rsidR="00B946A9" w:rsidRPr="00C87A3B" w:rsidRDefault="00B946A9" w:rsidP="00B946A9">
      <w:pPr>
        <w:rPr>
          <w:rFonts w:ascii="Arial" w:hAnsi="Arial" w:cs="Arial"/>
        </w:rPr>
      </w:pPr>
    </w:p>
    <w:p w:rsidR="00B946A9" w:rsidRPr="00C87A3B" w:rsidRDefault="00B946A9" w:rsidP="00B946A9">
      <w:pPr>
        <w:jc w:val="both"/>
        <w:rPr>
          <w:rFonts w:ascii="Arial" w:hAnsi="Arial" w:cs="Arial"/>
        </w:rPr>
      </w:pPr>
      <w:r w:rsidRPr="00C87A3B">
        <w:rPr>
          <w:rFonts w:ascii="Arial" w:hAnsi="Arial" w:cs="Arial"/>
        </w:rPr>
        <w:t>Dadas las anteriores consideraciones, los suscritos nos permitimos proponer ante las plenarias del Senado de la República y de la Cámara de Representantes, el texto conciliado del Proyecto de</w:t>
      </w:r>
      <w:r w:rsidRPr="00B946A9">
        <w:t xml:space="preserve"> </w:t>
      </w:r>
      <w:r w:rsidRPr="00B946A9">
        <w:rPr>
          <w:rFonts w:ascii="Arial" w:hAnsi="Arial" w:cs="Arial"/>
        </w:rPr>
        <w:t>270 de 2017 Senado, 066 de 2016 Cámara: “Por medio de la cual se reforma</w:t>
      </w:r>
      <w:r>
        <w:rPr>
          <w:rFonts w:ascii="Arial" w:hAnsi="Arial" w:cs="Arial"/>
        </w:rPr>
        <w:t xml:space="preserve"> y adiciona el Código Civil”</w:t>
      </w:r>
      <w:r w:rsidRPr="00C87A3B">
        <w:rPr>
          <w:rFonts w:ascii="Arial" w:hAnsi="Arial" w:cs="Arial"/>
        </w:rPr>
        <w:t>, que a continuación se transcribe.</w:t>
      </w:r>
    </w:p>
    <w:p w:rsidR="00B946A9" w:rsidRPr="00C87A3B" w:rsidRDefault="00B946A9" w:rsidP="00B946A9">
      <w:pPr>
        <w:rPr>
          <w:rFonts w:ascii="Arial" w:hAnsi="Arial" w:cs="Arial"/>
        </w:rPr>
      </w:pPr>
    </w:p>
    <w:p w:rsidR="00E65E87" w:rsidRDefault="00E65E87" w:rsidP="00B946A9">
      <w:pPr>
        <w:rPr>
          <w:rFonts w:ascii="Arial" w:hAnsi="Arial" w:cs="Arial"/>
        </w:rPr>
      </w:pPr>
    </w:p>
    <w:p w:rsidR="00E65E87" w:rsidRDefault="00E65E87" w:rsidP="00B946A9">
      <w:pPr>
        <w:rPr>
          <w:rFonts w:ascii="Arial" w:hAnsi="Arial" w:cs="Arial"/>
        </w:rPr>
      </w:pPr>
    </w:p>
    <w:p w:rsidR="00B946A9" w:rsidRPr="00C87A3B" w:rsidRDefault="00B946A9" w:rsidP="00B946A9">
      <w:pPr>
        <w:rPr>
          <w:rFonts w:ascii="Arial" w:hAnsi="Arial" w:cs="Arial"/>
        </w:rPr>
      </w:pPr>
      <w:r w:rsidRPr="00C87A3B">
        <w:rPr>
          <w:rFonts w:ascii="Arial" w:hAnsi="Arial" w:cs="Arial"/>
        </w:rPr>
        <w:t xml:space="preserve">De los honorables Congresistas, </w:t>
      </w:r>
    </w:p>
    <w:p w:rsidR="00B946A9" w:rsidRPr="00C87A3B" w:rsidRDefault="00B946A9" w:rsidP="00B946A9">
      <w:pPr>
        <w:rPr>
          <w:rFonts w:ascii="Arial" w:hAnsi="Arial" w:cs="Arial"/>
        </w:rPr>
      </w:pPr>
    </w:p>
    <w:p w:rsidR="00B946A9" w:rsidRPr="00C87A3B" w:rsidRDefault="00B946A9" w:rsidP="00B946A9">
      <w:pPr>
        <w:jc w:val="both"/>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1"/>
      </w:tblGrid>
      <w:tr w:rsidR="00B946A9" w:rsidRPr="00C87A3B" w:rsidTr="002223F9">
        <w:trPr>
          <w:trHeight w:val="2064"/>
        </w:trPr>
        <w:tc>
          <w:tcPr>
            <w:tcW w:w="4641" w:type="dxa"/>
          </w:tcPr>
          <w:p w:rsidR="00B946A9" w:rsidRDefault="00B946A9" w:rsidP="00E65E87">
            <w:pPr>
              <w:jc w:val="center"/>
              <w:rPr>
                <w:rFonts w:ascii="Arial" w:hAnsi="Arial" w:cs="Arial"/>
                <w:b/>
              </w:rPr>
            </w:pPr>
          </w:p>
          <w:p w:rsidR="00E65E87" w:rsidRDefault="00E65E87" w:rsidP="00E65E87">
            <w:pPr>
              <w:jc w:val="center"/>
              <w:rPr>
                <w:rFonts w:ascii="Arial" w:hAnsi="Arial" w:cs="Arial"/>
                <w:b/>
              </w:rPr>
            </w:pPr>
          </w:p>
          <w:p w:rsidR="00E65E87" w:rsidRDefault="00E65E87" w:rsidP="00E65E87">
            <w:pPr>
              <w:jc w:val="center"/>
              <w:rPr>
                <w:rFonts w:ascii="Arial" w:hAnsi="Arial" w:cs="Arial"/>
                <w:b/>
              </w:rPr>
            </w:pPr>
          </w:p>
          <w:p w:rsidR="00E65E87" w:rsidRDefault="00E65E87" w:rsidP="00E65E87">
            <w:pPr>
              <w:jc w:val="center"/>
              <w:rPr>
                <w:rFonts w:ascii="Arial" w:hAnsi="Arial" w:cs="Arial"/>
                <w:b/>
              </w:rPr>
            </w:pPr>
          </w:p>
          <w:p w:rsidR="00E65E87" w:rsidRPr="00C87A3B" w:rsidRDefault="00E65E87" w:rsidP="00E65E87">
            <w:pPr>
              <w:jc w:val="center"/>
              <w:rPr>
                <w:rFonts w:ascii="Arial" w:hAnsi="Arial" w:cs="Arial"/>
                <w:b/>
              </w:rPr>
            </w:pPr>
          </w:p>
          <w:p w:rsidR="00B946A9" w:rsidRPr="00C87A3B" w:rsidRDefault="00B946A9" w:rsidP="00E65E87">
            <w:pPr>
              <w:jc w:val="center"/>
              <w:rPr>
                <w:rFonts w:ascii="Arial" w:hAnsi="Arial" w:cs="Arial"/>
                <w:b/>
              </w:rPr>
            </w:pPr>
          </w:p>
          <w:p w:rsidR="00B946A9" w:rsidRPr="00C87A3B" w:rsidRDefault="00B946A9" w:rsidP="00E65E87">
            <w:pPr>
              <w:jc w:val="center"/>
              <w:rPr>
                <w:rFonts w:ascii="Arial" w:hAnsi="Arial" w:cs="Arial"/>
                <w:b/>
              </w:rPr>
            </w:pPr>
          </w:p>
          <w:p w:rsidR="00B946A9" w:rsidRPr="00C87A3B" w:rsidRDefault="00BC675C" w:rsidP="00E65E87">
            <w:pPr>
              <w:jc w:val="center"/>
              <w:rPr>
                <w:rFonts w:ascii="Arial" w:hAnsi="Arial" w:cs="Arial"/>
                <w:b/>
              </w:rPr>
            </w:pPr>
            <w:r>
              <w:rPr>
                <w:rFonts w:ascii="Arial" w:hAnsi="Arial" w:cs="Arial"/>
                <w:b/>
              </w:rPr>
              <w:t>DAIRA DE JESÚS GALVIS MENDEZ</w:t>
            </w:r>
          </w:p>
        </w:tc>
        <w:tc>
          <w:tcPr>
            <w:tcW w:w="4641" w:type="dxa"/>
          </w:tcPr>
          <w:p w:rsidR="00B946A9" w:rsidRDefault="00B946A9" w:rsidP="00E65E87">
            <w:pPr>
              <w:jc w:val="center"/>
              <w:rPr>
                <w:rFonts w:ascii="Arial" w:hAnsi="Arial" w:cs="Arial"/>
                <w:b/>
              </w:rPr>
            </w:pPr>
          </w:p>
          <w:p w:rsidR="00E65E87" w:rsidRDefault="00E65E87" w:rsidP="00E65E87">
            <w:pPr>
              <w:jc w:val="center"/>
              <w:rPr>
                <w:rFonts w:ascii="Arial" w:hAnsi="Arial" w:cs="Arial"/>
                <w:b/>
              </w:rPr>
            </w:pPr>
          </w:p>
          <w:p w:rsidR="00E65E87" w:rsidRDefault="00E65E87" w:rsidP="00E65E87">
            <w:pPr>
              <w:jc w:val="center"/>
              <w:rPr>
                <w:rFonts w:ascii="Arial" w:hAnsi="Arial" w:cs="Arial"/>
                <w:b/>
              </w:rPr>
            </w:pPr>
          </w:p>
          <w:p w:rsidR="00E65E87" w:rsidRDefault="00E65E87" w:rsidP="00E65E87">
            <w:pPr>
              <w:jc w:val="center"/>
              <w:rPr>
                <w:rFonts w:ascii="Arial" w:hAnsi="Arial" w:cs="Arial"/>
                <w:b/>
              </w:rPr>
            </w:pPr>
          </w:p>
          <w:p w:rsidR="00E65E87" w:rsidRPr="00C87A3B" w:rsidRDefault="00E65E87" w:rsidP="00E65E87">
            <w:pPr>
              <w:jc w:val="center"/>
              <w:rPr>
                <w:rFonts w:ascii="Arial" w:hAnsi="Arial" w:cs="Arial"/>
                <w:b/>
              </w:rPr>
            </w:pPr>
          </w:p>
          <w:p w:rsidR="00B946A9" w:rsidRPr="00C87A3B" w:rsidRDefault="00B946A9" w:rsidP="00E65E87">
            <w:pPr>
              <w:jc w:val="center"/>
              <w:rPr>
                <w:rFonts w:ascii="Arial" w:hAnsi="Arial" w:cs="Arial"/>
                <w:b/>
              </w:rPr>
            </w:pPr>
          </w:p>
          <w:p w:rsidR="00B946A9" w:rsidRPr="00C87A3B" w:rsidRDefault="00B946A9" w:rsidP="00E65E87">
            <w:pPr>
              <w:jc w:val="center"/>
              <w:rPr>
                <w:rFonts w:ascii="Arial" w:hAnsi="Arial" w:cs="Arial"/>
                <w:b/>
              </w:rPr>
            </w:pPr>
          </w:p>
          <w:p w:rsidR="00B946A9" w:rsidRPr="00C87A3B" w:rsidRDefault="009B0759" w:rsidP="00E65E87">
            <w:pPr>
              <w:jc w:val="center"/>
              <w:rPr>
                <w:rFonts w:ascii="Arial" w:hAnsi="Arial" w:cs="Arial"/>
                <w:b/>
              </w:rPr>
            </w:pPr>
            <w:r>
              <w:rPr>
                <w:rFonts w:ascii="Arial" w:hAnsi="Arial" w:cs="Arial"/>
                <w:b/>
              </w:rPr>
              <w:t>JORGE ENRIQUE ROZO RODRIGUEZ</w:t>
            </w:r>
          </w:p>
        </w:tc>
      </w:tr>
      <w:tr w:rsidR="00B946A9" w:rsidRPr="00C87A3B" w:rsidTr="001925FE">
        <w:tc>
          <w:tcPr>
            <w:tcW w:w="4641" w:type="dxa"/>
          </w:tcPr>
          <w:p w:rsidR="00B946A9" w:rsidRPr="00C87A3B" w:rsidRDefault="00B946A9" w:rsidP="00E65E87">
            <w:pPr>
              <w:jc w:val="center"/>
              <w:rPr>
                <w:rFonts w:ascii="Arial" w:hAnsi="Arial" w:cs="Arial"/>
              </w:rPr>
            </w:pPr>
            <w:r w:rsidRPr="00C87A3B">
              <w:rPr>
                <w:rFonts w:ascii="Arial" w:hAnsi="Arial" w:cs="Arial"/>
              </w:rPr>
              <w:t>Senador</w:t>
            </w:r>
            <w:r w:rsidR="00E65E87">
              <w:rPr>
                <w:rFonts w:ascii="Arial" w:hAnsi="Arial" w:cs="Arial"/>
              </w:rPr>
              <w:t>a</w:t>
            </w:r>
          </w:p>
        </w:tc>
        <w:tc>
          <w:tcPr>
            <w:tcW w:w="4641" w:type="dxa"/>
          </w:tcPr>
          <w:p w:rsidR="00B946A9" w:rsidRPr="00C87A3B" w:rsidRDefault="00B946A9" w:rsidP="00E65E87">
            <w:pPr>
              <w:jc w:val="center"/>
              <w:rPr>
                <w:rFonts w:ascii="Arial" w:hAnsi="Arial" w:cs="Arial"/>
              </w:rPr>
            </w:pPr>
            <w:r w:rsidRPr="00C87A3B">
              <w:rPr>
                <w:rFonts w:ascii="Arial" w:hAnsi="Arial" w:cs="Arial"/>
              </w:rPr>
              <w:t>Representante a la Cámara</w:t>
            </w:r>
          </w:p>
        </w:tc>
      </w:tr>
      <w:tr w:rsidR="00B946A9" w:rsidRPr="00C87A3B" w:rsidTr="001925FE">
        <w:tc>
          <w:tcPr>
            <w:tcW w:w="4641" w:type="dxa"/>
          </w:tcPr>
          <w:p w:rsidR="00B946A9" w:rsidRPr="00C87A3B" w:rsidRDefault="00B946A9" w:rsidP="00E65E87">
            <w:pPr>
              <w:jc w:val="center"/>
              <w:rPr>
                <w:rFonts w:ascii="Arial" w:hAnsi="Arial" w:cs="Arial"/>
                <w:b/>
              </w:rPr>
            </w:pPr>
          </w:p>
          <w:p w:rsidR="00B946A9" w:rsidRPr="00C87A3B" w:rsidRDefault="00B946A9" w:rsidP="00E65E87">
            <w:pPr>
              <w:jc w:val="center"/>
              <w:rPr>
                <w:rFonts w:ascii="Arial" w:hAnsi="Arial" w:cs="Arial"/>
                <w:b/>
              </w:rPr>
            </w:pPr>
          </w:p>
          <w:p w:rsidR="00B946A9" w:rsidRPr="00C87A3B" w:rsidRDefault="00B946A9" w:rsidP="00E65E87">
            <w:pPr>
              <w:jc w:val="center"/>
              <w:rPr>
                <w:rFonts w:ascii="Arial" w:hAnsi="Arial" w:cs="Arial"/>
                <w:b/>
              </w:rPr>
            </w:pPr>
          </w:p>
        </w:tc>
        <w:tc>
          <w:tcPr>
            <w:tcW w:w="4641" w:type="dxa"/>
          </w:tcPr>
          <w:p w:rsidR="00B946A9" w:rsidRPr="00C87A3B" w:rsidRDefault="00B946A9" w:rsidP="00E65E87">
            <w:pPr>
              <w:jc w:val="center"/>
              <w:rPr>
                <w:rFonts w:ascii="Arial" w:hAnsi="Arial" w:cs="Arial"/>
                <w:b/>
              </w:rPr>
            </w:pPr>
          </w:p>
        </w:tc>
      </w:tr>
      <w:tr w:rsidR="00B946A9" w:rsidRPr="00C87A3B" w:rsidTr="001925FE">
        <w:tc>
          <w:tcPr>
            <w:tcW w:w="4641" w:type="dxa"/>
          </w:tcPr>
          <w:p w:rsidR="00B946A9" w:rsidRPr="00C87A3B" w:rsidRDefault="00B946A9" w:rsidP="001925FE">
            <w:pPr>
              <w:jc w:val="both"/>
              <w:rPr>
                <w:rFonts w:ascii="Arial" w:hAnsi="Arial" w:cs="Arial"/>
              </w:rPr>
            </w:pPr>
          </w:p>
        </w:tc>
        <w:tc>
          <w:tcPr>
            <w:tcW w:w="4641" w:type="dxa"/>
          </w:tcPr>
          <w:p w:rsidR="00B946A9" w:rsidRPr="00C87A3B" w:rsidRDefault="00B946A9" w:rsidP="001925FE">
            <w:pPr>
              <w:jc w:val="both"/>
              <w:rPr>
                <w:rFonts w:ascii="Arial" w:hAnsi="Arial" w:cs="Arial"/>
              </w:rPr>
            </w:pPr>
          </w:p>
        </w:tc>
      </w:tr>
    </w:tbl>
    <w:p w:rsidR="00B946A9" w:rsidRPr="00C87A3B" w:rsidRDefault="00B946A9" w:rsidP="00B946A9">
      <w:pPr>
        <w:jc w:val="both"/>
        <w:rPr>
          <w:rFonts w:ascii="Arial" w:hAnsi="Arial" w:cs="Arial"/>
          <w:b/>
        </w:rPr>
      </w:pPr>
    </w:p>
    <w:p w:rsidR="00B946A9" w:rsidRDefault="00B946A9" w:rsidP="00B946A9">
      <w:pPr>
        <w:jc w:val="both"/>
        <w:rPr>
          <w:rFonts w:ascii="Arial" w:hAnsi="Arial" w:cs="Arial"/>
          <w:b/>
        </w:rPr>
      </w:pPr>
    </w:p>
    <w:p w:rsidR="002774E6" w:rsidRDefault="002774E6" w:rsidP="00B946A9">
      <w:pPr>
        <w:jc w:val="both"/>
        <w:rPr>
          <w:rFonts w:ascii="Arial" w:hAnsi="Arial" w:cs="Arial"/>
          <w:b/>
        </w:rPr>
      </w:pPr>
    </w:p>
    <w:p w:rsidR="002774E6" w:rsidRDefault="002774E6" w:rsidP="00B946A9">
      <w:pPr>
        <w:jc w:val="both"/>
        <w:rPr>
          <w:rFonts w:ascii="Arial" w:hAnsi="Arial" w:cs="Arial"/>
          <w:b/>
        </w:rPr>
      </w:pPr>
    </w:p>
    <w:p w:rsidR="002774E6" w:rsidRDefault="002774E6" w:rsidP="00B946A9">
      <w:pPr>
        <w:jc w:val="both"/>
        <w:rPr>
          <w:rFonts w:ascii="Arial" w:hAnsi="Arial" w:cs="Arial"/>
          <w:b/>
        </w:rPr>
      </w:pPr>
    </w:p>
    <w:p w:rsidR="002774E6" w:rsidRDefault="002774E6" w:rsidP="00B946A9">
      <w:pPr>
        <w:jc w:val="both"/>
        <w:rPr>
          <w:rFonts w:ascii="Arial" w:hAnsi="Arial" w:cs="Arial"/>
          <w:b/>
        </w:rPr>
      </w:pPr>
    </w:p>
    <w:p w:rsidR="002774E6" w:rsidRDefault="002774E6" w:rsidP="00B946A9">
      <w:pPr>
        <w:jc w:val="both"/>
        <w:rPr>
          <w:rFonts w:ascii="Arial" w:hAnsi="Arial" w:cs="Arial"/>
          <w:b/>
        </w:rPr>
      </w:pPr>
    </w:p>
    <w:p w:rsidR="002774E6" w:rsidRDefault="002774E6" w:rsidP="00B946A9">
      <w:pPr>
        <w:jc w:val="both"/>
        <w:rPr>
          <w:rFonts w:ascii="Arial" w:hAnsi="Arial" w:cs="Arial"/>
          <w:b/>
        </w:rPr>
      </w:pPr>
    </w:p>
    <w:p w:rsidR="002774E6" w:rsidRDefault="002774E6" w:rsidP="00B946A9">
      <w:pPr>
        <w:jc w:val="both"/>
        <w:rPr>
          <w:rFonts w:ascii="Arial" w:hAnsi="Arial" w:cs="Arial"/>
          <w:b/>
        </w:rPr>
      </w:pPr>
    </w:p>
    <w:p w:rsidR="002774E6" w:rsidRDefault="002774E6" w:rsidP="00B946A9">
      <w:pPr>
        <w:jc w:val="both"/>
        <w:rPr>
          <w:rFonts w:ascii="Arial" w:hAnsi="Arial" w:cs="Arial"/>
          <w:b/>
        </w:rPr>
      </w:pPr>
    </w:p>
    <w:p w:rsidR="002774E6" w:rsidRDefault="002774E6" w:rsidP="00B946A9">
      <w:pPr>
        <w:jc w:val="both"/>
        <w:rPr>
          <w:rFonts w:ascii="Arial" w:hAnsi="Arial" w:cs="Arial"/>
          <w:b/>
        </w:rPr>
      </w:pPr>
    </w:p>
    <w:p w:rsidR="002774E6" w:rsidRDefault="002774E6" w:rsidP="00B946A9">
      <w:pPr>
        <w:jc w:val="both"/>
        <w:rPr>
          <w:rFonts w:ascii="Arial" w:hAnsi="Arial" w:cs="Arial"/>
          <w:b/>
        </w:rPr>
      </w:pPr>
    </w:p>
    <w:p w:rsidR="002774E6" w:rsidRDefault="002774E6" w:rsidP="00B946A9">
      <w:pPr>
        <w:jc w:val="both"/>
        <w:rPr>
          <w:rFonts w:ascii="Arial" w:hAnsi="Arial" w:cs="Arial"/>
          <w:b/>
        </w:rPr>
      </w:pPr>
    </w:p>
    <w:p w:rsidR="002774E6" w:rsidRDefault="002774E6" w:rsidP="00B946A9">
      <w:pPr>
        <w:jc w:val="both"/>
        <w:rPr>
          <w:rFonts w:ascii="Arial" w:hAnsi="Arial" w:cs="Arial"/>
          <w:b/>
        </w:rPr>
      </w:pPr>
    </w:p>
    <w:p w:rsidR="002774E6" w:rsidRDefault="002774E6" w:rsidP="00B946A9">
      <w:pPr>
        <w:jc w:val="both"/>
        <w:rPr>
          <w:rFonts w:ascii="Arial" w:hAnsi="Arial" w:cs="Arial"/>
          <w:b/>
        </w:rPr>
      </w:pPr>
    </w:p>
    <w:p w:rsidR="002774E6" w:rsidRDefault="002774E6" w:rsidP="00B946A9">
      <w:pPr>
        <w:jc w:val="both"/>
        <w:rPr>
          <w:rFonts w:ascii="Arial" w:hAnsi="Arial" w:cs="Arial"/>
          <w:b/>
        </w:rPr>
      </w:pPr>
    </w:p>
    <w:p w:rsidR="002774E6" w:rsidRDefault="002774E6" w:rsidP="00B946A9">
      <w:pPr>
        <w:jc w:val="both"/>
        <w:rPr>
          <w:rFonts w:ascii="Arial" w:hAnsi="Arial" w:cs="Arial"/>
          <w:b/>
        </w:rPr>
      </w:pPr>
    </w:p>
    <w:p w:rsidR="002774E6" w:rsidRDefault="002774E6" w:rsidP="00B946A9">
      <w:pPr>
        <w:jc w:val="both"/>
        <w:rPr>
          <w:rFonts w:ascii="Arial" w:hAnsi="Arial" w:cs="Arial"/>
          <w:b/>
        </w:rPr>
      </w:pPr>
    </w:p>
    <w:p w:rsidR="002774E6" w:rsidRDefault="002774E6" w:rsidP="00B946A9">
      <w:pPr>
        <w:jc w:val="both"/>
        <w:rPr>
          <w:rFonts w:ascii="Arial" w:hAnsi="Arial" w:cs="Arial"/>
          <w:b/>
        </w:rPr>
      </w:pPr>
    </w:p>
    <w:p w:rsidR="002774E6" w:rsidRDefault="002774E6" w:rsidP="00B946A9">
      <w:pPr>
        <w:jc w:val="both"/>
        <w:rPr>
          <w:rFonts w:ascii="Arial" w:hAnsi="Arial" w:cs="Arial"/>
          <w:b/>
        </w:rPr>
      </w:pPr>
    </w:p>
    <w:p w:rsidR="002774E6" w:rsidRPr="00C87A3B" w:rsidRDefault="002774E6" w:rsidP="00B946A9">
      <w:pPr>
        <w:jc w:val="both"/>
        <w:rPr>
          <w:rFonts w:ascii="Arial" w:hAnsi="Arial" w:cs="Arial"/>
          <w:b/>
        </w:rPr>
      </w:pPr>
    </w:p>
    <w:p w:rsidR="00B946A9" w:rsidRPr="00C87A3B" w:rsidRDefault="00B946A9" w:rsidP="00B946A9">
      <w:pPr>
        <w:jc w:val="center"/>
        <w:rPr>
          <w:rFonts w:ascii="Arial" w:hAnsi="Arial" w:cs="Arial"/>
          <w:b/>
        </w:rPr>
      </w:pPr>
    </w:p>
    <w:p w:rsidR="00B946A9" w:rsidRPr="00E65E87" w:rsidRDefault="00B946A9" w:rsidP="00B946A9">
      <w:pPr>
        <w:jc w:val="center"/>
        <w:rPr>
          <w:rFonts w:ascii="Arial" w:hAnsi="Arial" w:cs="Arial"/>
          <w:b/>
          <w:lang w:eastAsia="es-ES_tradnl"/>
        </w:rPr>
      </w:pPr>
      <w:r w:rsidRPr="00E65E87">
        <w:rPr>
          <w:rFonts w:ascii="Arial" w:hAnsi="Arial" w:cs="Arial"/>
          <w:b/>
        </w:rPr>
        <w:lastRenderedPageBreak/>
        <w:t>TEXTO CONCILIADO DEL PROYECTO DE LEY 270 DE 2017 SENADO, 066 DE 2016 CÁMARA: “POR MEDIO DE LA CUAL SE REFORMA Y ADICIONA EL CÓDIGO CIVIL”</w:t>
      </w:r>
    </w:p>
    <w:p w:rsidR="00B946A9" w:rsidRPr="00E65E87" w:rsidRDefault="00B946A9" w:rsidP="00B946A9">
      <w:pPr>
        <w:jc w:val="center"/>
        <w:rPr>
          <w:rFonts w:ascii="Arial" w:hAnsi="Arial" w:cs="Arial"/>
          <w:b/>
          <w:highlight w:val="yellow"/>
          <w:lang w:eastAsia="es-ES_tradnl"/>
        </w:rPr>
      </w:pPr>
    </w:p>
    <w:p w:rsidR="00B946A9" w:rsidRPr="00E65E87" w:rsidRDefault="00B946A9" w:rsidP="00B946A9">
      <w:pPr>
        <w:jc w:val="center"/>
        <w:rPr>
          <w:rFonts w:ascii="Arial" w:hAnsi="Arial" w:cs="Arial"/>
          <w:b/>
          <w:highlight w:val="yellow"/>
        </w:rPr>
      </w:pPr>
    </w:p>
    <w:p w:rsidR="00B946A9" w:rsidRPr="00E65E87" w:rsidRDefault="00B946A9" w:rsidP="00B946A9">
      <w:pPr>
        <w:jc w:val="center"/>
        <w:rPr>
          <w:rFonts w:ascii="Arial" w:hAnsi="Arial" w:cs="Arial"/>
          <w:b/>
          <w:lang w:eastAsia="es-CO"/>
        </w:rPr>
      </w:pPr>
      <w:r w:rsidRPr="00E65E87">
        <w:rPr>
          <w:rFonts w:ascii="Arial" w:hAnsi="Arial" w:cs="Arial"/>
          <w:b/>
          <w:lang w:eastAsia="es-CO"/>
        </w:rPr>
        <w:t>EL CONGRESO DE COLOMBIA</w:t>
      </w:r>
    </w:p>
    <w:p w:rsidR="00B946A9" w:rsidRPr="00E65E87" w:rsidRDefault="00B946A9" w:rsidP="00B946A9">
      <w:pPr>
        <w:jc w:val="center"/>
        <w:rPr>
          <w:rFonts w:ascii="Arial" w:hAnsi="Arial" w:cs="Arial"/>
          <w:b/>
          <w:lang w:eastAsia="es-CO"/>
        </w:rPr>
      </w:pPr>
      <w:r w:rsidRPr="00E65E87">
        <w:rPr>
          <w:rFonts w:ascii="Arial" w:hAnsi="Arial" w:cs="Arial"/>
          <w:b/>
          <w:lang w:eastAsia="es-CO"/>
        </w:rPr>
        <w:t>DECRETA</w:t>
      </w:r>
    </w:p>
    <w:p w:rsidR="00F2546E" w:rsidRPr="00E65E87" w:rsidRDefault="00F2546E" w:rsidP="00B946A9">
      <w:pPr>
        <w:jc w:val="center"/>
        <w:rPr>
          <w:rFonts w:ascii="Arial" w:hAnsi="Arial" w:cs="Arial"/>
          <w:b/>
          <w:lang w:eastAsia="es-CO"/>
        </w:rPr>
      </w:pPr>
    </w:p>
    <w:p w:rsidR="00F2546E" w:rsidRPr="00E65E87" w:rsidRDefault="00F2546E" w:rsidP="00B946A9">
      <w:pPr>
        <w:jc w:val="center"/>
        <w:rPr>
          <w:rFonts w:ascii="Arial" w:hAnsi="Arial" w:cs="Arial"/>
          <w:b/>
          <w:lang w:eastAsia="es-CO"/>
        </w:rPr>
      </w:pPr>
    </w:p>
    <w:p w:rsidR="00F2546E" w:rsidRPr="00E65E87" w:rsidRDefault="00F2546E" w:rsidP="00F2546E">
      <w:pPr>
        <w:pStyle w:val="Default"/>
        <w:spacing w:line="240" w:lineRule="atLeast"/>
        <w:jc w:val="both"/>
        <w:rPr>
          <w:rFonts w:ascii="Arial" w:hAnsi="Arial" w:cs="Arial"/>
          <w:color w:val="auto"/>
        </w:rPr>
      </w:pPr>
      <w:r w:rsidRPr="00E65E87">
        <w:rPr>
          <w:rFonts w:ascii="Arial" w:hAnsi="Arial" w:cs="Arial"/>
          <w:b/>
          <w:bCs/>
          <w:color w:val="auto"/>
        </w:rPr>
        <w:t xml:space="preserve">Artículo 1°. - </w:t>
      </w:r>
      <w:r w:rsidRPr="00E65E87">
        <w:rPr>
          <w:rFonts w:ascii="Arial" w:hAnsi="Arial" w:cs="Arial"/>
          <w:color w:val="auto"/>
        </w:rPr>
        <w:t xml:space="preserve">El artículo 1045 del Código Civil quedará así: </w:t>
      </w:r>
    </w:p>
    <w:p w:rsidR="00F2546E" w:rsidRPr="00E65E87" w:rsidRDefault="00F2546E" w:rsidP="00F2546E">
      <w:pPr>
        <w:pStyle w:val="Default"/>
        <w:spacing w:line="240" w:lineRule="atLeast"/>
        <w:jc w:val="both"/>
        <w:rPr>
          <w:rFonts w:ascii="Arial" w:hAnsi="Arial" w:cs="Arial"/>
          <w:color w:val="auto"/>
        </w:rPr>
      </w:pPr>
    </w:p>
    <w:p w:rsidR="00F2546E" w:rsidRPr="00E65E87" w:rsidRDefault="00F2546E" w:rsidP="00F2546E">
      <w:pPr>
        <w:pStyle w:val="Default"/>
        <w:spacing w:line="240" w:lineRule="atLeast"/>
        <w:jc w:val="both"/>
        <w:rPr>
          <w:rFonts w:ascii="Arial" w:hAnsi="Arial" w:cs="Arial"/>
          <w:color w:val="auto"/>
        </w:rPr>
      </w:pPr>
      <w:r w:rsidRPr="00E65E87">
        <w:rPr>
          <w:rFonts w:ascii="Arial" w:hAnsi="Arial" w:cs="Arial"/>
          <w:color w:val="auto"/>
        </w:rPr>
        <w:t xml:space="preserve">“Artículo 1045 – </w:t>
      </w:r>
      <w:r w:rsidRPr="00E65E87">
        <w:rPr>
          <w:rFonts w:ascii="Arial" w:hAnsi="Arial" w:cs="Arial"/>
          <w:b/>
          <w:color w:val="auto"/>
        </w:rPr>
        <w:t>PRIMER ORDEN SUCESORAL – LOS DESCENDIENTES</w:t>
      </w:r>
      <w:r w:rsidRPr="00E65E87">
        <w:rPr>
          <w:rFonts w:ascii="Arial" w:hAnsi="Arial" w:cs="Arial"/>
          <w:color w:val="auto"/>
        </w:rPr>
        <w:t xml:space="preserve">. Los descendientes de grado más próximo excluyen a todos los otros herederos y recibirán entre ellos iguales cuotas, sin perjuicio de la porción conyugal.” </w:t>
      </w:r>
    </w:p>
    <w:p w:rsidR="00F2546E" w:rsidRPr="00E65E87" w:rsidRDefault="00F2546E" w:rsidP="00F2546E">
      <w:pPr>
        <w:pStyle w:val="Default"/>
        <w:spacing w:line="240" w:lineRule="atLeast"/>
        <w:jc w:val="both"/>
        <w:rPr>
          <w:rFonts w:ascii="Arial" w:hAnsi="Arial" w:cs="Arial"/>
          <w:color w:val="auto"/>
        </w:rPr>
      </w:pPr>
    </w:p>
    <w:p w:rsidR="00F2546E" w:rsidRPr="00E65E87" w:rsidRDefault="00F2546E" w:rsidP="00F2546E">
      <w:pPr>
        <w:jc w:val="both"/>
        <w:rPr>
          <w:rFonts w:ascii="Arial" w:hAnsi="Arial" w:cs="Arial"/>
          <w:lang w:val="es-CO"/>
        </w:rPr>
      </w:pPr>
      <w:r w:rsidRPr="00E65E87">
        <w:rPr>
          <w:rFonts w:ascii="Arial" w:hAnsi="Arial" w:cs="Arial"/>
          <w:b/>
          <w:lang w:val="es-CO"/>
        </w:rPr>
        <w:t>Artículo 2º -</w:t>
      </w:r>
      <w:r w:rsidRPr="00E65E87">
        <w:rPr>
          <w:rFonts w:ascii="Arial" w:hAnsi="Arial" w:cs="Arial"/>
          <w:lang w:val="es-CO"/>
        </w:rPr>
        <w:t xml:space="preserve"> El artículo 1226 del Código Civil quedará así: </w:t>
      </w:r>
    </w:p>
    <w:p w:rsidR="00F2546E" w:rsidRPr="00E65E87" w:rsidRDefault="00F2546E" w:rsidP="00F2546E">
      <w:pPr>
        <w:jc w:val="both"/>
        <w:rPr>
          <w:rFonts w:ascii="Arial" w:hAnsi="Arial" w:cs="Arial"/>
          <w:lang w:val="es-CO"/>
        </w:rPr>
      </w:pPr>
    </w:p>
    <w:p w:rsidR="00F2546E" w:rsidRPr="00E65E87" w:rsidRDefault="00F2546E" w:rsidP="00F2546E">
      <w:pPr>
        <w:jc w:val="both"/>
        <w:rPr>
          <w:rFonts w:ascii="Arial" w:hAnsi="Arial" w:cs="Arial"/>
          <w:lang w:val="es-CO"/>
        </w:rPr>
      </w:pPr>
      <w:r w:rsidRPr="00E65E87">
        <w:rPr>
          <w:rFonts w:ascii="Arial" w:hAnsi="Arial" w:cs="Arial"/>
          <w:lang w:val="es-CO"/>
        </w:rPr>
        <w:t>“Artículo 1226</w:t>
      </w:r>
      <w:r w:rsidRPr="00E65E87">
        <w:rPr>
          <w:rFonts w:ascii="Arial" w:hAnsi="Arial" w:cs="Arial"/>
          <w:b/>
          <w:lang w:val="es-CO"/>
        </w:rPr>
        <w:t>. &lt;DEFINICION Y CLASES DE ASIGNACIONES FORZOSAS&gt;-</w:t>
      </w:r>
      <w:r w:rsidRPr="00E65E87">
        <w:rPr>
          <w:rFonts w:ascii="Arial" w:hAnsi="Arial" w:cs="Arial"/>
          <w:lang w:val="es-CO"/>
        </w:rPr>
        <w:t xml:space="preserve"> Asignaciones forzosas son las que el testador está obligado a hacer, y que se suplen cuando no las ha hecho, aún con perjuicio de sus disposiciones testamentarias expresas. </w:t>
      </w:r>
    </w:p>
    <w:p w:rsidR="00F2546E" w:rsidRPr="00E65E87" w:rsidRDefault="00F2546E" w:rsidP="00F2546E">
      <w:pPr>
        <w:jc w:val="both"/>
        <w:rPr>
          <w:rFonts w:ascii="Arial" w:hAnsi="Arial" w:cs="Arial"/>
          <w:lang w:val="es-CO"/>
        </w:rPr>
      </w:pPr>
    </w:p>
    <w:p w:rsidR="00F2546E" w:rsidRPr="00E65E87" w:rsidRDefault="00F2546E" w:rsidP="00F2546E">
      <w:pPr>
        <w:jc w:val="both"/>
        <w:rPr>
          <w:rFonts w:ascii="Arial" w:hAnsi="Arial" w:cs="Arial"/>
          <w:lang w:val="es-CO"/>
        </w:rPr>
      </w:pPr>
      <w:r w:rsidRPr="00E65E87">
        <w:rPr>
          <w:rFonts w:ascii="Arial" w:hAnsi="Arial" w:cs="Arial"/>
          <w:lang w:val="es-CO"/>
        </w:rPr>
        <w:t xml:space="preserve">Asignaciones forzosas son: </w:t>
      </w:r>
    </w:p>
    <w:p w:rsidR="00F2546E" w:rsidRPr="00E65E87" w:rsidRDefault="00F2546E" w:rsidP="00F2546E">
      <w:pPr>
        <w:jc w:val="both"/>
        <w:rPr>
          <w:rFonts w:ascii="Arial" w:hAnsi="Arial" w:cs="Arial"/>
          <w:lang w:val="es-CO"/>
        </w:rPr>
      </w:pPr>
    </w:p>
    <w:p w:rsidR="00F2546E" w:rsidRPr="00E65E87" w:rsidRDefault="00F2546E" w:rsidP="00F2546E">
      <w:pPr>
        <w:jc w:val="both"/>
        <w:rPr>
          <w:rFonts w:ascii="Arial" w:hAnsi="Arial" w:cs="Arial"/>
          <w:lang w:val="es-CO"/>
        </w:rPr>
      </w:pPr>
      <w:r w:rsidRPr="00E65E87">
        <w:rPr>
          <w:rFonts w:ascii="Arial" w:hAnsi="Arial" w:cs="Arial"/>
          <w:lang w:val="es-CO"/>
        </w:rPr>
        <w:t xml:space="preserve">1º. Los alimentos que se deben por la ley a ciertas personas. </w:t>
      </w:r>
    </w:p>
    <w:p w:rsidR="00F2546E" w:rsidRPr="00E65E87" w:rsidRDefault="00F2546E" w:rsidP="00F2546E">
      <w:pPr>
        <w:jc w:val="both"/>
        <w:rPr>
          <w:rFonts w:ascii="Arial" w:hAnsi="Arial" w:cs="Arial"/>
          <w:lang w:val="es-CO"/>
        </w:rPr>
      </w:pPr>
      <w:r w:rsidRPr="00E65E87">
        <w:rPr>
          <w:rFonts w:ascii="Arial" w:hAnsi="Arial" w:cs="Arial"/>
          <w:lang w:val="es-CO"/>
        </w:rPr>
        <w:t xml:space="preserve">2º. La porción conyugal. </w:t>
      </w:r>
    </w:p>
    <w:p w:rsidR="00F2546E" w:rsidRPr="00E65E87" w:rsidRDefault="00F2546E" w:rsidP="00F2546E">
      <w:pPr>
        <w:pStyle w:val="Default"/>
        <w:spacing w:line="240" w:lineRule="atLeast"/>
        <w:jc w:val="both"/>
        <w:rPr>
          <w:rFonts w:ascii="Arial" w:hAnsi="Arial" w:cs="Arial"/>
        </w:rPr>
      </w:pPr>
      <w:r w:rsidRPr="00E65E87">
        <w:rPr>
          <w:rFonts w:ascii="Arial" w:hAnsi="Arial" w:cs="Arial"/>
        </w:rPr>
        <w:t>3º. Las legítimas.”</w:t>
      </w:r>
    </w:p>
    <w:p w:rsidR="00F2546E" w:rsidRPr="00E65E87" w:rsidRDefault="00F2546E" w:rsidP="00F2546E">
      <w:pPr>
        <w:pStyle w:val="Default"/>
        <w:spacing w:line="240" w:lineRule="atLeast"/>
        <w:jc w:val="both"/>
        <w:rPr>
          <w:rFonts w:ascii="Arial" w:hAnsi="Arial" w:cs="Arial"/>
        </w:rPr>
      </w:pPr>
    </w:p>
    <w:p w:rsidR="00F2546E" w:rsidRPr="00E65E87" w:rsidRDefault="00F2546E" w:rsidP="00F2546E">
      <w:pPr>
        <w:spacing w:line="240" w:lineRule="atLeast"/>
        <w:jc w:val="both"/>
        <w:rPr>
          <w:rFonts w:ascii="Arial" w:eastAsia="Times New Roman" w:hAnsi="Arial" w:cs="Arial"/>
          <w:lang w:eastAsia="es-CO"/>
        </w:rPr>
      </w:pPr>
      <w:r w:rsidRPr="00E65E87">
        <w:rPr>
          <w:rFonts w:ascii="Arial" w:eastAsia="Times New Roman" w:hAnsi="Arial" w:cs="Arial"/>
          <w:b/>
          <w:lang w:eastAsia="es-CO"/>
        </w:rPr>
        <w:t>Artículo 3º.-</w:t>
      </w:r>
      <w:r w:rsidRPr="00E65E87">
        <w:rPr>
          <w:rFonts w:ascii="Arial" w:eastAsia="Times New Roman" w:hAnsi="Arial" w:cs="Arial"/>
          <w:lang w:eastAsia="es-CO"/>
        </w:rPr>
        <w:t xml:space="preserve"> El artículo 1240 del Código Civil quedará así: </w:t>
      </w:r>
    </w:p>
    <w:p w:rsidR="009F37A3" w:rsidRPr="00E65E87" w:rsidRDefault="009F37A3" w:rsidP="00F2546E">
      <w:pPr>
        <w:spacing w:line="240" w:lineRule="atLeast"/>
        <w:jc w:val="both"/>
        <w:rPr>
          <w:rFonts w:ascii="Arial" w:eastAsia="Times New Roman" w:hAnsi="Arial" w:cs="Arial"/>
          <w:lang w:eastAsia="es-CO"/>
        </w:rPr>
      </w:pPr>
    </w:p>
    <w:p w:rsidR="00F2546E" w:rsidRPr="00E65E87" w:rsidRDefault="00F2546E" w:rsidP="00F2546E">
      <w:pPr>
        <w:spacing w:line="240" w:lineRule="atLeast"/>
        <w:jc w:val="both"/>
        <w:rPr>
          <w:rFonts w:ascii="Arial" w:eastAsia="Times New Roman" w:hAnsi="Arial" w:cs="Arial"/>
          <w:lang w:eastAsia="es-CO"/>
        </w:rPr>
      </w:pPr>
      <w:r w:rsidRPr="00E65E87">
        <w:rPr>
          <w:rFonts w:ascii="Arial" w:eastAsia="Times New Roman" w:hAnsi="Arial" w:cs="Arial"/>
          <w:lang w:eastAsia="es-CO"/>
        </w:rPr>
        <w:t>“</w:t>
      </w:r>
      <w:r w:rsidRPr="00E65E87">
        <w:rPr>
          <w:rFonts w:ascii="Arial" w:eastAsia="Times New Roman" w:hAnsi="Arial" w:cs="Arial"/>
          <w:b/>
          <w:lang w:eastAsia="es-CO"/>
        </w:rPr>
        <w:t>Artículo 1240.</w:t>
      </w:r>
      <w:r w:rsidRPr="00E65E87">
        <w:rPr>
          <w:rFonts w:ascii="Arial" w:eastAsia="Times New Roman" w:hAnsi="Arial" w:cs="Arial"/>
          <w:lang w:eastAsia="es-CO"/>
        </w:rPr>
        <w:t xml:space="preserve"> - </w:t>
      </w:r>
      <w:r w:rsidRPr="00E65E87">
        <w:rPr>
          <w:rFonts w:ascii="Arial" w:hAnsi="Arial" w:cs="Arial"/>
          <w:b/>
          <w:bCs/>
        </w:rPr>
        <w:t>&lt;LEGITIMARIOS&gt;</w:t>
      </w:r>
    </w:p>
    <w:p w:rsidR="00F2546E" w:rsidRPr="00E65E87" w:rsidRDefault="00F2546E" w:rsidP="00F2546E">
      <w:pPr>
        <w:spacing w:line="240" w:lineRule="atLeast"/>
        <w:jc w:val="both"/>
        <w:rPr>
          <w:rFonts w:ascii="Arial" w:eastAsia="Times New Roman" w:hAnsi="Arial" w:cs="Arial"/>
          <w:lang w:eastAsia="es-CO"/>
        </w:rPr>
      </w:pPr>
      <w:r w:rsidRPr="00E65E87">
        <w:rPr>
          <w:rFonts w:ascii="Arial" w:eastAsia="Times New Roman" w:hAnsi="Arial" w:cs="Arial"/>
          <w:lang w:eastAsia="es-CO"/>
        </w:rPr>
        <w:t xml:space="preserve">Son legitimarios: </w:t>
      </w:r>
    </w:p>
    <w:p w:rsidR="00F2546E" w:rsidRPr="00E65E87" w:rsidRDefault="00F2546E" w:rsidP="00F2546E">
      <w:pPr>
        <w:spacing w:line="240" w:lineRule="atLeast"/>
        <w:jc w:val="both"/>
        <w:rPr>
          <w:rFonts w:ascii="Arial" w:eastAsia="Times New Roman" w:hAnsi="Arial" w:cs="Arial"/>
          <w:lang w:eastAsia="es-CO"/>
        </w:rPr>
      </w:pPr>
      <w:r w:rsidRPr="00E65E87">
        <w:rPr>
          <w:rFonts w:ascii="Arial" w:eastAsia="Times New Roman" w:hAnsi="Arial" w:cs="Arial"/>
          <w:lang w:eastAsia="es-CO"/>
        </w:rPr>
        <w:t xml:space="preserve">1 - Los descendientes personalmente o representados. </w:t>
      </w:r>
    </w:p>
    <w:p w:rsidR="00F2546E" w:rsidRPr="00E65E87" w:rsidRDefault="00F2546E" w:rsidP="00F2546E">
      <w:pPr>
        <w:pStyle w:val="Default"/>
        <w:spacing w:line="240" w:lineRule="atLeast"/>
        <w:jc w:val="both"/>
        <w:rPr>
          <w:rFonts w:ascii="Arial" w:eastAsia="Times New Roman" w:hAnsi="Arial" w:cs="Arial"/>
          <w:color w:val="auto"/>
          <w:lang w:eastAsia="es-CO"/>
        </w:rPr>
      </w:pPr>
      <w:r w:rsidRPr="00E65E87">
        <w:rPr>
          <w:rFonts w:ascii="Arial" w:eastAsia="Times New Roman" w:hAnsi="Arial" w:cs="Arial"/>
          <w:color w:val="auto"/>
          <w:lang w:eastAsia="es-CO"/>
        </w:rPr>
        <w:t>2 - Los ascendientes.”</w:t>
      </w:r>
    </w:p>
    <w:p w:rsidR="007A3A2A" w:rsidRPr="00E65E87" w:rsidRDefault="007A3A2A" w:rsidP="00F2546E">
      <w:pPr>
        <w:pStyle w:val="Default"/>
        <w:spacing w:line="240" w:lineRule="atLeast"/>
        <w:jc w:val="both"/>
        <w:rPr>
          <w:rFonts w:ascii="Arial" w:eastAsia="Times New Roman" w:hAnsi="Arial" w:cs="Arial"/>
          <w:color w:val="auto"/>
          <w:lang w:eastAsia="es-CO"/>
        </w:rPr>
      </w:pPr>
    </w:p>
    <w:p w:rsidR="007A3A2A" w:rsidRPr="00E65E87" w:rsidRDefault="007A3A2A" w:rsidP="00F2546E">
      <w:pPr>
        <w:pStyle w:val="Default"/>
        <w:spacing w:line="240" w:lineRule="atLeast"/>
        <w:jc w:val="both"/>
        <w:rPr>
          <w:rFonts w:ascii="Arial" w:eastAsia="Times New Roman" w:hAnsi="Arial" w:cs="Arial"/>
          <w:color w:val="auto"/>
          <w:lang w:eastAsia="es-CO"/>
        </w:rPr>
      </w:pPr>
      <w:r w:rsidRPr="00E65E87">
        <w:rPr>
          <w:rFonts w:ascii="Arial" w:eastAsia="Times New Roman" w:hAnsi="Arial" w:cs="Arial"/>
          <w:b/>
          <w:lang w:eastAsia="es-CO"/>
        </w:rPr>
        <w:t>Artículo 4º -</w:t>
      </w:r>
      <w:r w:rsidRPr="00E65E87">
        <w:rPr>
          <w:rFonts w:ascii="Arial" w:eastAsia="Times New Roman" w:hAnsi="Arial" w:cs="Arial"/>
          <w:lang w:eastAsia="es-CO"/>
        </w:rPr>
        <w:t xml:space="preserve"> El artículo 1242 del Código Civil quedará así:</w:t>
      </w:r>
    </w:p>
    <w:p w:rsidR="00F2546E" w:rsidRPr="00E65E87" w:rsidRDefault="00F2546E" w:rsidP="00F2546E">
      <w:pPr>
        <w:pStyle w:val="Default"/>
        <w:spacing w:line="240" w:lineRule="atLeast"/>
        <w:jc w:val="both"/>
        <w:rPr>
          <w:rFonts w:ascii="Arial" w:eastAsia="Times New Roman" w:hAnsi="Arial" w:cs="Arial"/>
          <w:color w:val="auto"/>
          <w:lang w:eastAsia="es-CO"/>
        </w:rPr>
      </w:pPr>
    </w:p>
    <w:p w:rsidR="00F2546E" w:rsidRPr="00E65E87" w:rsidRDefault="00F2546E" w:rsidP="00F2546E">
      <w:pPr>
        <w:spacing w:line="240" w:lineRule="atLeast"/>
        <w:jc w:val="both"/>
        <w:rPr>
          <w:rFonts w:ascii="Arial" w:eastAsia="Times New Roman" w:hAnsi="Arial" w:cs="Arial"/>
          <w:lang w:eastAsia="es-CO"/>
        </w:rPr>
      </w:pPr>
      <w:r w:rsidRPr="00E65E87">
        <w:rPr>
          <w:rFonts w:ascii="Arial" w:eastAsia="Times New Roman" w:hAnsi="Arial" w:cs="Arial"/>
          <w:lang w:eastAsia="es-CO"/>
        </w:rPr>
        <w:t>“</w:t>
      </w:r>
      <w:r w:rsidRPr="00E65E87">
        <w:rPr>
          <w:rFonts w:ascii="Arial" w:eastAsia="Times New Roman" w:hAnsi="Arial" w:cs="Arial"/>
          <w:b/>
          <w:lang w:eastAsia="es-CO"/>
        </w:rPr>
        <w:t>Artículo 1242.-</w:t>
      </w:r>
      <w:r w:rsidRPr="00E65E87">
        <w:rPr>
          <w:rFonts w:ascii="Arial" w:eastAsia="Times New Roman" w:hAnsi="Arial" w:cs="Arial"/>
          <w:lang w:eastAsia="es-CO"/>
        </w:rPr>
        <w:t xml:space="preserve"> </w:t>
      </w:r>
      <w:r w:rsidRPr="00E65E87">
        <w:rPr>
          <w:rFonts w:ascii="Arial" w:hAnsi="Arial" w:cs="Arial"/>
          <w:b/>
          <w:bCs/>
        </w:rPr>
        <w:t>&lt;CUARTA DE MEJORAS Y DE LIBRE DISPOSICION&gt;</w:t>
      </w:r>
      <w:r w:rsidRPr="00E65E87">
        <w:rPr>
          <w:rFonts w:ascii="Arial" w:eastAsia="Times New Roman" w:hAnsi="Arial" w:cs="Arial"/>
          <w:lang w:eastAsia="es-CO"/>
        </w:rPr>
        <w:t>- Habiendo legitimarios, la mitad de los bienes, previas las deducciones de que habla el artículo 1016 y las agregaciones indicadas en los artículos 1243 a 1245, se dividen por cabezas o estirpes entre los respectivos legitimarios, según las reglas de la sucesión intestada; lo que cupiere a cada uno de esta división es su legítima rigurosa.</w:t>
      </w:r>
    </w:p>
    <w:p w:rsidR="007A3A2A" w:rsidRPr="00E65E87" w:rsidRDefault="007A3A2A" w:rsidP="00F2546E">
      <w:pPr>
        <w:spacing w:line="240" w:lineRule="atLeast"/>
        <w:jc w:val="both"/>
        <w:rPr>
          <w:rFonts w:ascii="Arial" w:eastAsia="Times New Roman" w:hAnsi="Arial" w:cs="Arial"/>
          <w:lang w:eastAsia="es-CO"/>
        </w:rPr>
      </w:pPr>
    </w:p>
    <w:p w:rsidR="00F2546E" w:rsidRPr="00E65E87" w:rsidRDefault="00F2546E" w:rsidP="00F2546E">
      <w:pPr>
        <w:spacing w:line="240" w:lineRule="atLeast"/>
        <w:jc w:val="both"/>
        <w:rPr>
          <w:rFonts w:ascii="Arial" w:eastAsia="Times New Roman" w:hAnsi="Arial" w:cs="Arial"/>
          <w:lang w:eastAsia="es-CO"/>
        </w:rPr>
      </w:pPr>
      <w:r w:rsidRPr="00E65E87">
        <w:rPr>
          <w:rFonts w:ascii="Arial" w:eastAsia="Times New Roman" w:hAnsi="Arial" w:cs="Arial"/>
          <w:lang w:eastAsia="es-CO"/>
        </w:rPr>
        <w:t>La mitad de la masa de bienes restantes constituyen la porción de bienes de que el testador ha podido disponer a su arbitrio.</w:t>
      </w:r>
    </w:p>
    <w:p w:rsidR="00F2546E" w:rsidRPr="00E65E87" w:rsidRDefault="00F2546E" w:rsidP="00F2546E">
      <w:pPr>
        <w:spacing w:line="240" w:lineRule="atLeast"/>
        <w:jc w:val="both"/>
        <w:rPr>
          <w:rFonts w:ascii="Arial" w:eastAsia="Times New Roman" w:hAnsi="Arial" w:cs="Arial"/>
          <w:lang w:eastAsia="es-CO"/>
        </w:rPr>
      </w:pPr>
    </w:p>
    <w:p w:rsidR="00F2546E" w:rsidRPr="00E65E87" w:rsidRDefault="00F2546E" w:rsidP="00F2546E">
      <w:pPr>
        <w:spacing w:line="240" w:lineRule="atLeast"/>
        <w:jc w:val="both"/>
        <w:rPr>
          <w:rFonts w:ascii="Arial" w:eastAsia="Times New Roman" w:hAnsi="Arial" w:cs="Arial"/>
          <w:lang w:eastAsia="es-CO"/>
        </w:rPr>
      </w:pPr>
      <w:r w:rsidRPr="00E65E87">
        <w:rPr>
          <w:rFonts w:ascii="Arial" w:eastAsia="Times New Roman" w:hAnsi="Arial" w:cs="Arial"/>
          <w:b/>
          <w:lang w:eastAsia="es-CO"/>
        </w:rPr>
        <w:lastRenderedPageBreak/>
        <w:t>Parágrafo 1°</w:t>
      </w:r>
      <w:r w:rsidRPr="00E65E87">
        <w:rPr>
          <w:rFonts w:ascii="Arial" w:eastAsia="Times New Roman" w:hAnsi="Arial" w:cs="Arial"/>
          <w:lang w:eastAsia="es-CO"/>
        </w:rPr>
        <w:t>. Los abogados no podrán hacerse parte de la sucesión en función de cobrarle sus honorarios.</w:t>
      </w:r>
      <w:r w:rsidR="007A3A2A" w:rsidRPr="00E65E87">
        <w:rPr>
          <w:rFonts w:ascii="Arial" w:eastAsia="Times New Roman" w:hAnsi="Arial" w:cs="Arial"/>
          <w:lang w:eastAsia="es-CO"/>
        </w:rPr>
        <w:t>”</w:t>
      </w:r>
      <w:r w:rsidRPr="00E65E87">
        <w:rPr>
          <w:rFonts w:ascii="Arial" w:eastAsia="Times New Roman" w:hAnsi="Arial" w:cs="Arial"/>
          <w:lang w:eastAsia="es-CO"/>
        </w:rPr>
        <w:t xml:space="preserve"> </w:t>
      </w:r>
    </w:p>
    <w:p w:rsidR="00F2546E" w:rsidRPr="00E65E87" w:rsidRDefault="00F2546E" w:rsidP="00F2546E">
      <w:pPr>
        <w:pStyle w:val="Default"/>
        <w:spacing w:line="240" w:lineRule="atLeast"/>
        <w:jc w:val="both"/>
        <w:rPr>
          <w:rFonts w:ascii="Arial" w:hAnsi="Arial" w:cs="Arial"/>
          <w:lang w:val="es-ES_tradnl"/>
        </w:rPr>
      </w:pPr>
    </w:p>
    <w:p w:rsidR="00F2546E" w:rsidRPr="00E65E87" w:rsidRDefault="00F2546E" w:rsidP="00F2546E">
      <w:pPr>
        <w:spacing w:line="240" w:lineRule="atLeast"/>
        <w:jc w:val="both"/>
        <w:rPr>
          <w:rFonts w:ascii="Arial" w:eastAsia="Times New Roman" w:hAnsi="Arial" w:cs="Arial"/>
          <w:lang w:eastAsia="es-CO"/>
        </w:rPr>
      </w:pPr>
      <w:r w:rsidRPr="00E65E87">
        <w:rPr>
          <w:rFonts w:ascii="Arial" w:eastAsia="Times New Roman" w:hAnsi="Arial" w:cs="Arial"/>
          <w:b/>
          <w:lang w:eastAsia="es-CO"/>
        </w:rPr>
        <w:t>Artículo 5º -</w:t>
      </w:r>
      <w:r w:rsidRPr="00E65E87">
        <w:rPr>
          <w:rFonts w:ascii="Arial" w:eastAsia="Times New Roman" w:hAnsi="Arial" w:cs="Arial"/>
          <w:lang w:eastAsia="es-CO"/>
        </w:rPr>
        <w:t xml:space="preserve"> El artículo 1244 del Código Civil quedará así:</w:t>
      </w:r>
    </w:p>
    <w:p w:rsidR="007A3A2A" w:rsidRPr="00E65E87" w:rsidRDefault="007A3A2A" w:rsidP="00F2546E">
      <w:pPr>
        <w:spacing w:line="240" w:lineRule="atLeast"/>
        <w:jc w:val="both"/>
        <w:rPr>
          <w:rFonts w:ascii="Arial" w:eastAsia="Times New Roman" w:hAnsi="Arial" w:cs="Arial"/>
          <w:lang w:eastAsia="es-CO"/>
        </w:rPr>
      </w:pPr>
    </w:p>
    <w:p w:rsidR="00F2546E" w:rsidRPr="00E65E87" w:rsidRDefault="00F2546E" w:rsidP="00F2546E">
      <w:pPr>
        <w:pStyle w:val="Default"/>
        <w:spacing w:line="240" w:lineRule="atLeast"/>
        <w:jc w:val="both"/>
        <w:rPr>
          <w:rFonts w:ascii="Arial" w:eastAsia="Times New Roman" w:hAnsi="Arial" w:cs="Arial"/>
          <w:lang w:eastAsia="es-CO"/>
        </w:rPr>
      </w:pPr>
      <w:r w:rsidRPr="00E65E87">
        <w:rPr>
          <w:rFonts w:ascii="Arial" w:eastAsia="Times New Roman" w:hAnsi="Arial" w:cs="Arial"/>
          <w:lang w:eastAsia="es-CO"/>
        </w:rPr>
        <w:t>“</w:t>
      </w:r>
      <w:r w:rsidRPr="00E65E87">
        <w:rPr>
          <w:rFonts w:ascii="Arial" w:eastAsia="Times New Roman" w:hAnsi="Arial" w:cs="Arial"/>
          <w:b/>
          <w:lang w:eastAsia="es-CO"/>
        </w:rPr>
        <w:t>Artículo 1244</w:t>
      </w:r>
      <w:r w:rsidRPr="00E65E87">
        <w:rPr>
          <w:rFonts w:ascii="Arial" w:eastAsia="Times New Roman" w:hAnsi="Arial" w:cs="Arial"/>
          <w:lang w:eastAsia="es-CO"/>
        </w:rPr>
        <w:t xml:space="preserve">.- </w:t>
      </w:r>
      <w:r w:rsidRPr="00E65E87">
        <w:rPr>
          <w:rFonts w:ascii="Arial" w:eastAsia="Times New Roman" w:hAnsi="Arial" w:cs="Arial"/>
          <w:b/>
          <w:bCs/>
        </w:rPr>
        <w:t>&lt;VALOR DE LAS DONACIONES&gt;</w:t>
      </w:r>
      <w:r w:rsidRPr="00E65E87">
        <w:rPr>
          <w:rFonts w:ascii="Arial" w:eastAsia="Times New Roman" w:hAnsi="Arial" w:cs="Arial"/>
          <w:lang w:eastAsia="es-CO"/>
        </w:rPr>
        <w:t>Si el que tenía, a la sazón, legitimarios, hubiere hecho donaciones entre vivos a extraños, y el valor de todas ellas juntas excediere a la mitad de la suma formada por este valor y al del acervo imaginario, tendrán derecho los legitimarios para que este exceso se agregue también imaginariamente al acervo, para la computación de las legítimas.”</w:t>
      </w:r>
    </w:p>
    <w:p w:rsidR="00F2546E" w:rsidRPr="00E65E87" w:rsidRDefault="00F2546E" w:rsidP="00F2546E">
      <w:pPr>
        <w:pStyle w:val="Default"/>
        <w:spacing w:line="240" w:lineRule="atLeast"/>
        <w:jc w:val="both"/>
        <w:rPr>
          <w:rFonts w:ascii="Arial" w:eastAsia="Times New Roman" w:hAnsi="Arial" w:cs="Arial"/>
          <w:lang w:eastAsia="es-CO"/>
        </w:rPr>
      </w:pPr>
    </w:p>
    <w:p w:rsidR="00F2546E" w:rsidRPr="00E65E87" w:rsidRDefault="00F2546E" w:rsidP="00F2546E">
      <w:pPr>
        <w:spacing w:line="240" w:lineRule="atLeast"/>
        <w:jc w:val="both"/>
        <w:rPr>
          <w:rFonts w:ascii="Arial" w:eastAsia="Times New Roman" w:hAnsi="Arial" w:cs="Arial"/>
          <w:lang w:eastAsia="es-CO"/>
        </w:rPr>
      </w:pPr>
      <w:r w:rsidRPr="00E65E87">
        <w:rPr>
          <w:rFonts w:ascii="Arial" w:eastAsia="Times New Roman" w:hAnsi="Arial" w:cs="Arial"/>
          <w:b/>
          <w:lang w:eastAsia="es-CO"/>
        </w:rPr>
        <w:t>Artículo 6º.-</w:t>
      </w:r>
      <w:r w:rsidRPr="00E65E87">
        <w:rPr>
          <w:rFonts w:ascii="Arial" w:eastAsia="Times New Roman" w:hAnsi="Arial" w:cs="Arial"/>
          <w:lang w:eastAsia="es-CO"/>
        </w:rPr>
        <w:t xml:space="preserve"> El artículo 1245 del Código Civil quedará así:</w:t>
      </w:r>
    </w:p>
    <w:p w:rsidR="007A3A2A" w:rsidRPr="00E65E87" w:rsidRDefault="007A3A2A" w:rsidP="00F2546E">
      <w:pPr>
        <w:spacing w:line="240" w:lineRule="atLeast"/>
        <w:jc w:val="both"/>
        <w:rPr>
          <w:rFonts w:ascii="Arial" w:eastAsia="Times New Roman" w:hAnsi="Arial" w:cs="Arial"/>
          <w:lang w:eastAsia="es-CO"/>
        </w:rPr>
      </w:pPr>
    </w:p>
    <w:p w:rsidR="00F2546E" w:rsidRPr="00E65E87" w:rsidRDefault="00F2546E" w:rsidP="00F2546E">
      <w:pPr>
        <w:spacing w:line="240" w:lineRule="atLeast"/>
        <w:jc w:val="both"/>
        <w:rPr>
          <w:rFonts w:ascii="Arial" w:eastAsia="Times New Roman" w:hAnsi="Arial" w:cs="Arial"/>
          <w:lang w:eastAsia="es-CO"/>
        </w:rPr>
      </w:pPr>
      <w:r w:rsidRPr="00E65E87">
        <w:rPr>
          <w:rFonts w:ascii="Arial" w:eastAsia="Times New Roman" w:hAnsi="Arial" w:cs="Arial"/>
          <w:lang w:eastAsia="es-CO"/>
        </w:rPr>
        <w:t>“</w:t>
      </w:r>
      <w:r w:rsidRPr="00E65E87">
        <w:rPr>
          <w:rFonts w:ascii="Arial" w:eastAsia="Times New Roman" w:hAnsi="Arial" w:cs="Arial"/>
          <w:b/>
          <w:lang w:eastAsia="es-CO"/>
        </w:rPr>
        <w:t>Artículo 1245.-</w:t>
      </w:r>
      <w:r w:rsidRPr="00E65E87">
        <w:rPr>
          <w:rFonts w:ascii="Arial" w:eastAsia="Times New Roman" w:hAnsi="Arial" w:cs="Arial"/>
          <w:lang w:eastAsia="es-CO"/>
        </w:rPr>
        <w:t xml:space="preserve"> </w:t>
      </w:r>
      <w:r w:rsidRPr="00E65E87">
        <w:rPr>
          <w:rFonts w:ascii="Arial" w:hAnsi="Arial" w:cs="Arial"/>
          <w:b/>
          <w:bCs/>
        </w:rPr>
        <w:t>&lt;RESTITUCIONES POR DONACION EXCESIVA&gt;</w:t>
      </w:r>
      <w:r w:rsidRPr="00E65E87">
        <w:rPr>
          <w:rFonts w:ascii="Arial" w:eastAsia="Times New Roman" w:hAnsi="Arial" w:cs="Arial"/>
          <w:lang w:eastAsia="es-CO"/>
        </w:rPr>
        <w:t>-Si fuere tal el exceso, que no sólo absorba la parte de los bienes de que el difunto ha podido disponer a su arbitrio, sino que menoscabe las legítimas rigurosas, tendrán derecho los legitimarios para la restitución de lo excesivamente donado, procediendo contra los donatarios, en un orden inverso al de las fechas de las donaciones, esto es, comenzando por las más recientes.</w:t>
      </w:r>
    </w:p>
    <w:p w:rsidR="00F2546E" w:rsidRPr="00E65E87" w:rsidRDefault="00F2546E" w:rsidP="00F2546E">
      <w:pPr>
        <w:pStyle w:val="Default"/>
        <w:spacing w:line="240" w:lineRule="atLeast"/>
        <w:jc w:val="both"/>
        <w:rPr>
          <w:rFonts w:ascii="Arial" w:hAnsi="Arial" w:cs="Arial"/>
          <w:lang w:val="es-ES_tradnl"/>
        </w:rPr>
      </w:pPr>
      <w:r w:rsidRPr="00E65E87">
        <w:rPr>
          <w:rFonts w:ascii="Arial" w:eastAsia="Times New Roman" w:hAnsi="Arial" w:cs="Arial"/>
          <w:lang w:eastAsia="es-CO"/>
        </w:rPr>
        <w:t>La insolvencia de un donatario no gravará a los otros”.</w:t>
      </w:r>
    </w:p>
    <w:p w:rsidR="00F2546E" w:rsidRDefault="00F2546E" w:rsidP="00F2546E">
      <w:pPr>
        <w:pStyle w:val="Default"/>
        <w:spacing w:line="240" w:lineRule="atLeast"/>
        <w:jc w:val="both"/>
        <w:rPr>
          <w:rFonts w:ascii="Arial" w:hAnsi="Arial" w:cs="Arial"/>
          <w:color w:val="auto"/>
        </w:rPr>
      </w:pPr>
    </w:p>
    <w:p w:rsidR="00F2546E" w:rsidRPr="00E65E87" w:rsidRDefault="00F2546E" w:rsidP="00F2546E">
      <w:pPr>
        <w:adjustRightInd w:val="0"/>
        <w:spacing w:before="57" w:after="57"/>
        <w:jc w:val="both"/>
        <w:textAlignment w:val="center"/>
        <w:rPr>
          <w:rFonts w:ascii="Arial" w:eastAsia="Calibri" w:hAnsi="Arial" w:cs="Arial"/>
          <w:color w:val="000000"/>
          <w:lang w:eastAsia="en-US"/>
        </w:rPr>
      </w:pPr>
      <w:r w:rsidRPr="00E65E87">
        <w:rPr>
          <w:rFonts w:ascii="Arial" w:eastAsia="Calibri" w:hAnsi="Arial" w:cs="Arial"/>
          <w:b/>
          <w:bCs/>
          <w:color w:val="000000"/>
          <w:lang w:eastAsia="en-US"/>
        </w:rPr>
        <w:t>Artículo 7º.</w:t>
      </w:r>
      <w:r w:rsidRPr="00E65E87">
        <w:rPr>
          <w:rFonts w:ascii="Arial" w:eastAsia="Calibri" w:hAnsi="Arial" w:cs="Arial"/>
          <w:color w:val="000000"/>
          <w:lang w:eastAsia="en-US"/>
        </w:rPr>
        <w:t xml:space="preserve"> El artículo 1247 del Código Civil quedará así:</w:t>
      </w:r>
    </w:p>
    <w:p w:rsidR="007A3A2A" w:rsidRPr="00E65E87" w:rsidRDefault="007A3A2A" w:rsidP="00F2546E">
      <w:pPr>
        <w:adjustRightInd w:val="0"/>
        <w:spacing w:before="57" w:after="57"/>
        <w:jc w:val="both"/>
        <w:textAlignment w:val="center"/>
        <w:rPr>
          <w:rFonts w:ascii="Arial" w:eastAsia="Calibri" w:hAnsi="Arial" w:cs="Arial"/>
          <w:color w:val="000000"/>
          <w:lang w:eastAsia="en-US"/>
        </w:rPr>
      </w:pPr>
    </w:p>
    <w:p w:rsidR="00F2546E" w:rsidRPr="00E65E87" w:rsidRDefault="007A3A2A" w:rsidP="00F2546E">
      <w:pPr>
        <w:pStyle w:val="Default"/>
        <w:spacing w:line="240" w:lineRule="atLeast"/>
        <w:jc w:val="both"/>
        <w:rPr>
          <w:rFonts w:ascii="Arial" w:eastAsia="Calibri" w:hAnsi="Arial" w:cs="Arial"/>
        </w:rPr>
      </w:pPr>
      <w:r w:rsidRPr="00E65E87">
        <w:rPr>
          <w:rFonts w:ascii="Arial" w:eastAsia="Calibri" w:hAnsi="Arial" w:cs="Arial"/>
          <w:b/>
          <w:lang w:val="es-ES_tradnl"/>
        </w:rPr>
        <w:t>“</w:t>
      </w:r>
      <w:r w:rsidR="00F2546E" w:rsidRPr="00E65E87">
        <w:rPr>
          <w:rFonts w:ascii="Arial" w:eastAsia="Calibri" w:hAnsi="Arial" w:cs="Arial"/>
          <w:b/>
        </w:rPr>
        <w:t>Artículo 1247.</w:t>
      </w:r>
      <w:r w:rsidR="00F2546E" w:rsidRPr="00E65E87">
        <w:rPr>
          <w:rFonts w:ascii="Arial" w:eastAsia="Calibri" w:hAnsi="Arial" w:cs="Arial"/>
        </w:rPr>
        <w:t xml:space="preserve"> Si la suma de lo que se ha dado en razón de legítima no alcanzare </w:t>
      </w:r>
      <w:r w:rsidR="00F2546E" w:rsidRPr="00E65E87">
        <w:rPr>
          <w:rFonts w:ascii="Arial" w:eastAsia="Calibri" w:hAnsi="Arial" w:cs="Arial"/>
          <w:bCs/>
          <w:u w:color="000000"/>
        </w:rPr>
        <w:t>la mitad</w:t>
      </w:r>
      <w:r w:rsidR="00F2546E" w:rsidRPr="00E65E87">
        <w:rPr>
          <w:rFonts w:ascii="Arial" w:eastAsia="Calibri" w:hAnsi="Arial" w:cs="Arial"/>
        </w:rPr>
        <w:t xml:space="preserve"> del acervo imaginario, el déficit se sacará de los bienes, con preferencia a toda otra inversión</w:t>
      </w:r>
      <w:r w:rsidRPr="00E65E87">
        <w:rPr>
          <w:rFonts w:ascii="Arial" w:eastAsia="Calibri" w:hAnsi="Arial" w:cs="Arial"/>
        </w:rPr>
        <w:t>”</w:t>
      </w:r>
      <w:r w:rsidR="00F2546E" w:rsidRPr="00E65E87">
        <w:rPr>
          <w:rFonts w:ascii="Arial" w:eastAsia="Calibri" w:hAnsi="Arial" w:cs="Arial"/>
        </w:rPr>
        <w:t>.</w:t>
      </w:r>
    </w:p>
    <w:p w:rsidR="00F2546E" w:rsidRPr="00E65E87" w:rsidRDefault="00F2546E" w:rsidP="00F2546E">
      <w:pPr>
        <w:pStyle w:val="Default"/>
        <w:spacing w:line="240" w:lineRule="atLeast"/>
        <w:jc w:val="both"/>
        <w:rPr>
          <w:rFonts w:ascii="Arial" w:eastAsia="Calibri" w:hAnsi="Arial" w:cs="Arial"/>
        </w:rPr>
      </w:pPr>
    </w:p>
    <w:p w:rsidR="00F2546E" w:rsidRPr="00E65E87" w:rsidRDefault="00F2546E" w:rsidP="00F2546E">
      <w:pPr>
        <w:adjustRightInd w:val="0"/>
        <w:spacing w:before="57" w:after="57"/>
        <w:jc w:val="both"/>
        <w:textAlignment w:val="center"/>
        <w:rPr>
          <w:rFonts w:ascii="Arial" w:eastAsia="Calibri" w:hAnsi="Arial" w:cs="Arial"/>
          <w:color w:val="000000"/>
          <w:lang w:eastAsia="en-US"/>
        </w:rPr>
      </w:pPr>
      <w:r w:rsidRPr="00E65E87">
        <w:rPr>
          <w:rFonts w:ascii="Arial" w:eastAsia="Calibri" w:hAnsi="Arial" w:cs="Arial"/>
          <w:b/>
          <w:bCs/>
          <w:color w:val="000000"/>
          <w:lang w:eastAsia="en-US"/>
        </w:rPr>
        <w:t>Artículo 8º</w:t>
      </w:r>
      <w:r w:rsidRPr="00E65E87">
        <w:rPr>
          <w:rFonts w:ascii="Arial" w:eastAsia="Calibri" w:hAnsi="Arial" w:cs="Arial"/>
          <w:color w:val="000000"/>
          <w:lang w:eastAsia="en-US"/>
        </w:rPr>
        <w:t>. El artículo 1248 del Código Civil quedará así:</w:t>
      </w:r>
    </w:p>
    <w:p w:rsidR="007A3A2A" w:rsidRPr="00E65E87" w:rsidRDefault="007A3A2A" w:rsidP="00F2546E">
      <w:pPr>
        <w:adjustRightInd w:val="0"/>
        <w:spacing w:before="57" w:after="57"/>
        <w:jc w:val="both"/>
        <w:textAlignment w:val="center"/>
        <w:rPr>
          <w:rFonts w:ascii="Arial" w:eastAsia="Calibri" w:hAnsi="Arial" w:cs="Arial"/>
          <w:color w:val="000000"/>
          <w:lang w:eastAsia="en-US"/>
        </w:rPr>
      </w:pPr>
    </w:p>
    <w:p w:rsidR="00F2546E" w:rsidRPr="00E65E87" w:rsidRDefault="007A3A2A" w:rsidP="007A3A2A">
      <w:pPr>
        <w:adjustRightInd w:val="0"/>
        <w:spacing w:before="57" w:after="57"/>
        <w:jc w:val="both"/>
        <w:textAlignment w:val="center"/>
        <w:rPr>
          <w:rFonts w:ascii="Arial" w:eastAsia="Calibri" w:hAnsi="Arial" w:cs="Arial"/>
          <w:color w:val="000000"/>
          <w:lang w:eastAsia="en-US"/>
        </w:rPr>
      </w:pPr>
      <w:r w:rsidRPr="00E65E87">
        <w:rPr>
          <w:rFonts w:ascii="Arial" w:eastAsia="Calibri" w:hAnsi="Arial" w:cs="Arial"/>
          <w:b/>
          <w:color w:val="000000"/>
          <w:lang w:eastAsia="en-US"/>
        </w:rPr>
        <w:t>“</w:t>
      </w:r>
      <w:r w:rsidR="00F2546E" w:rsidRPr="00E65E87">
        <w:rPr>
          <w:rFonts w:ascii="Arial" w:eastAsia="Calibri" w:hAnsi="Arial" w:cs="Arial"/>
          <w:b/>
          <w:color w:val="000000"/>
          <w:lang w:eastAsia="en-US"/>
        </w:rPr>
        <w:t>Artículo 1248</w:t>
      </w:r>
      <w:r w:rsidR="00F2546E" w:rsidRPr="00E65E87">
        <w:rPr>
          <w:rFonts w:ascii="Arial" w:eastAsia="Calibri" w:hAnsi="Arial" w:cs="Arial"/>
          <w:color w:val="000000"/>
          <w:lang w:eastAsia="en-US"/>
        </w:rPr>
        <w:t xml:space="preserve">. Si un legitimario no lleva el todo o parte de su legítima, por incapacidad, indignidad o desheredamiento, o porque la ha repudiado, y no tiene descendencia con derecho a representarlo, dicho todo o parte se agregará a la </w:t>
      </w:r>
      <w:r w:rsidR="00F2546E" w:rsidRPr="00E65E87">
        <w:rPr>
          <w:rFonts w:ascii="Arial" w:eastAsia="Calibri" w:hAnsi="Arial" w:cs="Arial"/>
          <w:bCs/>
          <w:color w:val="000000"/>
          <w:u w:color="000000"/>
          <w:lang w:eastAsia="en-US"/>
        </w:rPr>
        <w:t xml:space="preserve">mitad </w:t>
      </w:r>
      <w:r w:rsidR="00F2546E" w:rsidRPr="00E65E87">
        <w:rPr>
          <w:rFonts w:ascii="Arial" w:eastAsia="Calibri" w:hAnsi="Arial" w:cs="Arial"/>
          <w:color w:val="000000"/>
          <w:lang w:eastAsia="en-US"/>
        </w:rPr>
        <w:t>de legítimas, y contribuirá a formar las legítimas rigurosas de los otros, y la porción conyugal en el caso del artículo 1236, inciso 2º.</w:t>
      </w:r>
    </w:p>
    <w:p w:rsidR="007A3A2A" w:rsidRPr="00E65E87" w:rsidRDefault="007A3A2A" w:rsidP="007A3A2A">
      <w:pPr>
        <w:adjustRightInd w:val="0"/>
        <w:spacing w:before="57" w:after="57"/>
        <w:jc w:val="both"/>
        <w:textAlignment w:val="center"/>
        <w:rPr>
          <w:rFonts w:ascii="Arial" w:eastAsia="Calibri" w:hAnsi="Arial" w:cs="Arial"/>
          <w:color w:val="000000"/>
          <w:lang w:eastAsia="en-US"/>
        </w:rPr>
      </w:pPr>
    </w:p>
    <w:p w:rsidR="00F2546E" w:rsidRPr="00E65E87" w:rsidRDefault="00F2546E" w:rsidP="00F2546E">
      <w:pPr>
        <w:pStyle w:val="Default"/>
        <w:spacing w:line="240" w:lineRule="atLeast"/>
        <w:jc w:val="both"/>
        <w:rPr>
          <w:rFonts w:ascii="Arial" w:eastAsia="Calibri" w:hAnsi="Arial" w:cs="Arial"/>
        </w:rPr>
      </w:pPr>
      <w:r w:rsidRPr="00E65E87">
        <w:rPr>
          <w:rFonts w:ascii="Arial" w:eastAsia="Calibri" w:hAnsi="Arial" w:cs="Arial"/>
        </w:rPr>
        <w:t xml:space="preserve">Volverán de la misma manera la </w:t>
      </w:r>
      <w:r w:rsidRPr="00E65E87">
        <w:rPr>
          <w:rFonts w:ascii="Arial" w:eastAsia="Calibri" w:hAnsi="Arial" w:cs="Arial"/>
          <w:bCs/>
          <w:u w:color="000000"/>
        </w:rPr>
        <w:t>mitad</w:t>
      </w:r>
      <w:r w:rsidRPr="00E65E87">
        <w:rPr>
          <w:rFonts w:ascii="Arial" w:eastAsia="Calibri" w:hAnsi="Arial" w:cs="Arial"/>
        </w:rPr>
        <w:t xml:space="preserve"> de legítimas las deducciones que según el artículo 1234 se hagan a la porción conyugal, en el caso antedicho</w:t>
      </w:r>
      <w:r w:rsidR="007A3A2A" w:rsidRPr="00E65E87">
        <w:rPr>
          <w:rFonts w:ascii="Arial" w:eastAsia="Calibri" w:hAnsi="Arial" w:cs="Arial"/>
        </w:rPr>
        <w:t>”</w:t>
      </w:r>
      <w:r w:rsidRPr="00E65E87">
        <w:rPr>
          <w:rFonts w:ascii="Arial" w:eastAsia="Calibri" w:hAnsi="Arial" w:cs="Arial"/>
        </w:rPr>
        <w:t>.</w:t>
      </w:r>
    </w:p>
    <w:p w:rsidR="00F2546E" w:rsidRPr="00E65E87" w:rsidRDefault="00F2546E" w:rsidP="00F2546E">
      <w:pPr>
        <w:pStyle w:val="Default"/>
        <w:spacing w:line="240" w:lineRule="atLeast"/>
        <w:jc w:val="both"/>
        <w:rPr>
          <w:rFonts w:ascii="Arial" w:eastAsia="Calibri" w:hAnsi="Arial" w:cs="Arial"/>
        </w:rPr>
      </w:pPr>
    </w:p>
    <w:p w:rsidR="00F2546E" w:rsidRPr="00E65E87" w:rsidRDefault="002A471F" w:rsidP="00F2546E">
      <w:pPr>
        <w:spacing w:line="240" w:lineRule="atLeast"/>
        <w:jc w:val="both"/>
        <w:rPr>
          <w:rFonts w:ascii="Arial" w:eastAsia="Times New Roman" w:hAnsi="Arial" w:cs="Arial"/>
          <w:lang w:eastAsia="es-CO"/>
        </w:rPr>
      </w:pPr>
      <w:r w:rsidRPr="00E65E87">
        <w:rPr>
          <w:rFonts w:ascii="Arial" w:eastAsia="Times New Roman" w:hAnsi="Arial" w:cs="Arial"/>
          <w:b/>
          <w:lang w:eastAsia="es-CO"/>
        </w:rPr>
        <w:t>Artículo 9</w:t>
      </w:r>
      <w:r w:rsidR="00F2546E" w:rsidRPr="00E65E87">
        <w:rPr>
          <w:rFonts w:ascii="Arial" w:eastAsia="Times New Roman" w:hAnsi="Arial" w:cs="Arial"/>
          <w:b/>
          <w:lang w:eastAsia="es-CO"/>
        </w:rPr>
        <w:t>º -</w:t>
      </w:r>
      <w:r w:rsidR="00F2546E" w:rsidRPr="00E65E87">
        <w:rPr>
          <w:rFonts w:ascii="Arial" w:eastAsia="Times New Roman" w:hAnsi="Arial" w:cs="Arial"/>
          <w:lang w:eastAsia="es-CO"/>
        </w:rPr>
        <w:t xml:space="preserve"> El artículo 1249 del Código Civil quedará así:</w:t>
      </w:r>
    </w:p>
    <w:p w:rsidR="007A3A2A" w:rsidRPr="00E65E87" w:rsidRDefault="007A3A2A" w:rsidP="00F2546E">
      <w:pPr>
        <w:spacing w:line="240" w:lineRule="atLeast"/>
        <w:jc w:val="both"/>
        <w:rPr>
          <w:rFonts w:ascii="Arial" w:eastAsia="Times New Roman" w:hAnsi="Arial" w:cs="Arial"/>
          <w:lang w:eastAsia="es-CO"/>
        </w:rPr>
      </w:pPr>
    </w:p>
    <w:p w:rsidR="00F2546E" w:rsidRPr="00E65E87" w:rsidRDefault="00F2546E" w:rsidP="00F2546E">
      <w:pPr>
        <w:spacing w:line="240" w:lineRule="atLeast"/>
        <w:jc w:val="both"/>
        <w:rPr>
          <w:rFonts w:ascii="Arial" w:eastAsia="Times New Roman" w:hAnsi="Arial" w:cs="Arial"/>
          <w:lang w:eastAsia="es-CO"/>
        </w:rPr>
      </w:pPr>
      <w:r w:rsidRPr="00E65E87">
        <w:rPr>
          <w:rFonts w:ascii="Arial" w:eastAsia="Times New Roman" w:hAnsi="Arial" w:cs="Arial"/>
          <w:lang w:eastAsia="es-CO"/>
        </w:rPr>
        <w:t>“</w:t>
      </w:r>
      <w:r w:rsidRPr="00E65E87">
        <w:rPr>
          <w:rFonts w:ascii="Arial" w:eastAsia="Times New Roman" w:hAnsi="Arial" w:cs="Arial"/>
          <w:b/>
          <w:lang w:eastAsia="es-CO"/>
        </w:rPr>
        <w:t xml:space="preserve">Artículo 1249 </w:t>
      </w:r>
      <w:r w:rsidRPr="00E65E87">
        <w:rPr>
          <w:rFonts w:ascii="Arial" w:eastAsia="Times New Roman" w:hAnsi="Arial" w:cs="Arial"/>
          <w:lang w:eastAsia="es-CO"/>
        </w:rPr>
        <w:t xml:space="preserve">- </w:t>
      </w:r>
      <w:r w:rsidRPr="00E65E87">
        <w:rPr>
          <w:rFonts w:ascii="Arial" w:hAnsi="Arial" w:cs="Arial"/>
          <w:b/>
          <w:bCs/>
        </w:rPr>
        <w:t>&lt;LEGITIMAS EFECTIVAS&gt;</w:t>
      </w:r>
      <w:r w:rsidRPr="00E65E87">
        <w:rPr>
          <w:rFonts w:ascii="Arial" w:eastAsia="Times New Roman" w:hAnsi="Arial" w:cs="Arial"/>
          <w:lang w:eastAsia="es-CO"/>
        </w:rPr>
        <w:t>- Acrece a las legítimas rigurosas toda aquella porción de los bienes de que el testador ha podido disponer con absoluta libertad, y no ha dispuesto, y si lo ha hecho ha quedado sin efecto la disposición.</w:t>
      </w:r>
    </w:p>
    <w:p w:rsidR="007A3A2A" w:rsidRPr="00E65E87" w:rsidRDefault="007A3A2A" w:rsidP="00F2546E">
      <w:pPr>
        <w:spacing w:line="240" w:lineRule="atLeast"/>
        <w:jc w:val="both"/>
        <w:rPr>
          <w:rFonts w:ascii="Arial" w:eastAsia="Times New Roman" w:hAnsi="Arial" w:cs="Arial"/>
          <w:lang w:eastAsia="es-CO"/>
        </w:rPr>
      </w:pPr>
    </w:p>
    <w:p w:rsidR="00F2546E" w:rsidRPr="00E65E87" w:rsidRDefault="00F2546E" w:rsidP="00F2546E">
      <w:pPr>
        <w:spacing w:line="240" w:lineRule="atLeast"/>
        <w:jc w:val="both"/>
        <w:rPr>
          <w:rFonts w:ascii="Arial" w:eastAsia="Times New Roman" w:hAnsi="Arial" w:cs="Arial"/>
          <w:lang w:eastAsia="es-CO"/>
        </w:rPr>
      </w:pPr>
      <w:r w:rsidRPr="00E65E87">
        <w:rPr>
          <w:rFonts w:ascii="Arial" w:eastAsia="Times New Roman" w:hAnsi="Arial" w:cs="Arial"/>
          <w:lang w:eastAsia="es-CO"/>
        </w:rPr>
        <w:t>Aumentadas así las legítimas rigurosas, se llaman legítimas efectivas.</w:t>
      </w:r>
    </w:p>
    <w:p w:rsidR="007A3A2A" w:rsidRPr="00E65E87" w:rsidRDefault="007A3A2A" w:rsidP="00F2546E">
      <w:pPr>
        <w:spacing w:line="240" w:lineRule="atLeast"/>
        <w:jc w:val="both"/>
        <w:rPr>
          <w:rFonts w:ascii="Arial" w:eastAsia="Times New Roman" w:hAnsi="Arial" w:cs="Arial"/>
          <w:lang w:eastAsia="es-CO"/>
        </w:rPr>
      </w:pPr>
    </w:p>
    <w:p w:rsidR="00F2546E" w:rsidRPr="00E65E87" w:rsidRDefault="00F2546E" w:rsidP="00F2546E">
      <w:pPr>
        <w:pStyle w:val="Default"/>
        <w:spacing w:line="240" w:lineRule="atLeast"/>
        <w:jc w:val="both"/>
        <w:rPr>
          <w:rFonts w:ascii="Arial" w:eastAsia="Times New Roman" w:hAnsi="Arial" w:cs="Arial"/>
          <w:lang w:eastAsia="es-CO"/>
        </w:rPr>
      </w:pPr>
      <w:r w:rsidRPr="00E65E87">
        <w:rPr>
          <w:rFonts w:ascii="Arial" w:eastAsia="Times New Roman" w:hAnsi="Arial" w:cs="Arial"/>
          <w:lang w:eastAsia="es-CO"/>
        </w:rPr>
        <w:lastRenderedPageBreak/>
        <w:t>Este acrecimiento no aprovecha al cónyuge sobreviviente, en el caso del artículo 1236 inciso 2º.”</w:t>
      </w:r>
    </w:p>
    <w:p w:rsidR="00F2546E" w:rsidRPr="00E65E87" w:rsidRDefault="00F2546E" w:rsidP="00F2546E">
      <w:pPr>
        <w:pStyle w:val="Default"/>
        <w:spacing w:line="240" w:lineRule="atLeast"/>
        <w:jc w:val="both"/>
        <w:rPr>
          <w:rFonts w:ascii="Arial" w:eastAsia="Times New Roman" w:hAnsi="Arial" w:cs="Arial"/>
          <w:lang w:eastAsia="es-CO"/>
        </w:rPr>
      </w:pPr>
    </w:p>
    <w:p w:rsidR="00F2546E" w:rsidRPr="00E65E87" w:rsidRDefault="002A471F" w:rsidP="00F2546E">
      <w:pPr>
        <w:spacing w:line="240" w:lineRule="atLeast"/>
        <w:jc w:val="both"/>
        <w:rPr>
          <w:rFonts w:ascii="Arial" w:eastAsia="Times New Roman" w:hAnsi="Arial" w:cs="Arial"/>
          <w:lang w:eastAsia="es-CO"/>
        </w:rPr>
      </w:pPr>
      <w:r w:rsidRPr="00E65E87">
        <w:rPr>
          <w:rFonts w:ascii="Arial" w:eastAsia="Times New Roman" w:hAnsi="Arial" w:cs="Arial"/>
          <w:b/>
          <w:lang w:eastAsia="es-CO"/>
        </w:rPr>
        <w:t>Artículo 10</w:t>
      </w:r>
      <w:r w:rsidR="00F2546E" w:rsidRPr="00E65E87">
        <w:rPr>
          <w:rFonts w:ascii="Arial" w:eastAsia="Times New Roman" w:hAnsi="Arial" w:cs="Arial"/>
          <w:b/>
          <w:lang w:eastAsia="es-CO"/>
        </w:rPr>
        <w:t>º -</w:t>
      </w:r>
      <w:r w:rsidR="00F2546E" w:rsidRPr="00E65E87">
        <w:rPr>
          <w:rFonts w:ascii="Arial" w:eastAsia="Times New Roman" w:hAnsi="Arial" w:cs="Arial"/>
          <w:lang w:eastAsia="es-CO"/>
        </w:rPr>
        <w:t xml:space="preserve"> El artículo 1251 del Código Civil quedará así:</w:t>
      </w:r>
    </w:p>
    <w:p w:rsidR="007A3A2A" w:rsidRPr="00E65E87" w:rsidRDefault="007A3A2A" w:rsidP="00F2546E">
      <w:pPr>
        <w:spacing w:line="240" w:lineRule="atLeast"/>
        <w:jc w:val="both"/>
        <w:rPr>
          <w:rFonts w:ascii="Arial" w:eastAsia="Times New Roman" w:hAnsi="Arial" w:cs="Arial"/>
          <w:lang w:eastAsia="es-CO"/>
        </w:rPr>
      </w:pPr>
    </w:p>
    <w:p w:rsidR="00F2546E" w:rsidRPr="00E65E87" w:rsidRDefault="00F2546E" w:rsidP="00F2546E">
      <w:pPr>
        <w:pStyle w:val="Default"/>
        <w:spacing w:line="240" w:lineRule="atLeast"/>
        <w:jc w:val="both"/>
        <w:rPr>
          <w:rFonts w:ascii="Arial" w:eastAsia="Times New Roman" w:hAnsi="Arial" w:cs="Arial"/>
          <w:lang w:eastAsia="es-CO"/>
        </w:rPr>
      </w:pPr>
      <w:r w:rsidRPr="00E65E87">
        <w:rPr>
          <w:rFonts w:ascii="Arial" w:hAnsi="Arial" w:cs="Arial"/>
          <w:bCs/>
        </w:rPr>
        <w:t>“</w:t>
      </w:r>
      <w:r w:rsidRPr="00E65E87">
        <w:rPr>
          <w:rFonts w:ascii="Arial" w:hAnsi="Arial" w:cs="Arial"/>
          <w:b/>
          <w:bCs/>
        </w:rPr>
        <w:t>Artículo 1251</w:t>
      </w:r>
      <w:r w:rsidRPr="00E65E87">
        <w:rPr>
          <w:rFonts w:ascii="Arial" w:hAnsi="Arial" w:cs="Arial"/>
          <w:bCs/>
        </w:rPr>
        <w:t xml:space="preserve">. </w:t>
      </w:r>
      <w:r w:rsidRPr="00E65E87">
        <w:rPr>
          <w:rFonts w:ascii="Arial" w:eastAsia="Times New Roman" w:hAnsi="Arial" w:cs="Arial"/>
          <w:b/>
          <w:bCs/>
        </w:rPr>
        <w:t>&lt;EXCESO EN EL MONTO DE LAS LEGITIMAS&gt;.</w:t>
      </w:r>
      <w:r w:rsidRPr="00E65E87">
        <w:rPr>
          <w:rFonts w:ascii="Arial" w:hAnsi="Arial" w:cs="Arial"/>
          <w:bCs/>
        </w:rPr>
        <w:t xml:space="preserve">Si lo que se ha dado o se da en razón de legítimas, excediere a la mitad del acervo imaginario, </w:t>
      </w:r>
      <w:r w:rsidRPr="00E65E87">
        <w:rPr>
          <w:rFonts w:ascii="Arial" w:eastAsia="Times New Roman" w:hAnsi="Arial" w:cs="Arial"/>
          <w:lang w:eastAsia="es-CO"/>
        </w:rPr>
        <w:t xml:space="preserve">el exceso se imputará </w:t>
      </w:r>
      <w:r w:rsidRPr="00E65E87">
        <w:rPr>
          <w:rFonts w:ascii="Arial" w:hAnsi="Arial" w:cs="Arial"/>
          <w:bCs/>
        </w:rPr>
        <w:t xml:space="preserve">a la mitad de libre disposición, </w:t>
      </w:r>
      <w:r w:rsidRPr="00E65E87">
        <w:rPr>
          <w:rFonts w:ascii="Arial" w:eastAsia="Times New Roman" w:hAnsi="Arial" w:cs="Arial"/>
          <w:lang w:eastAsia="es-CO"/>
        </w:rPr>
        <w:t>con exclusión del cónyuge sobreviviente, en el caso del artículo 1236, inciso 2º, todo ello sin perjuicio de cualquier otro objeto de libre disposición, a que el difunto las haya destinado.”</w:t>
      </w:r>
    </w:p>
    <w:p w:rsidR="00F2546E" w:rsidRPr="00E65E87" w:rsidRDefault="00F2546E" w:rsidP="00F2546E">
      <w:pPr>
        <w:pStyle w:val="Default"/>
        <w:spacing w:line="240" w:lineRule="atLeast"/>
        <w:jc w:val="both"/>
        <w:rPr>
          <w:rFonts w:ascii="Arial" w:eastAsia="Times New Roman" w:hAnsi="Arial" w:cs="Arial"/>
          <w:lang w:eastAsia="es-CO"/>
        </w:rPr>
      </w:pPr>
    </w:p>
    <w:p w:rsidR="00F2546E" w:rsidRPr="00E65E87" w:rsidRDefault="002A471F" w:rsidP="00F2546E">
      <w:pPr>
        <w:spacing w:line="240" w:lineRule="atLeast"/>
        <w:jc w:val="both"/>
        <w:rPr>
          <w:rFonts w:ascii="Arial" w:eastAsia="Times New Roman" w:hAnsi="Arial" w:cs="Arial"/>
          <w:lang w:eastAsia="es-CO"/>
        </w:rPr>
      </w:pPr>
      <w:r w:rsidRPr="00E65E87">
        <w:rPr>
          <w:rFonts w:ascii="Arial" w:eastAsia="Times New Roman" w:hAnsi="Arial" w:cs="Arial"/>
          <w:b/>
          <w:lang w:eastAsia="es-CO"/>
        </w:rPr>
        <w:t>Artículo 11</w:t>
      </w:r>
      <w:r w:rsidR="00F2546E" w:rsidRPr="00E65E87">
        <w:rPr>
          <w:rFonts w:ascii="Arial" w:eastAsia="Times New Roman" w:hAnsi="Arial" w:cs="Arial"/>
          <w:b/>
          <w:lang w:eastAsia="es-CO"/>
        </w:rPr>
        <w:t>º</w:t>
      </w:r>
      <w:r w:rsidR="00F2546E" w:rsidRPr="00E65E87">
        <w:rPr>
          <w:rFonts w:ascii="Arial" w:eastAsia="Times New Roman" w:hAnsi="Arial" w:cs="Arial"/>
          <w:lang w:eastAsia="es-CO"/>
        </w:rPr>
        <w:t xml:space="preserve"> - El artículo 1254 del Código Civil quedará así:</w:t>
      </w:r>
    </w:p>
    <w:p w:rsidR="007A3A2A" w:rsidRPr="00E65E87" w:rsidRDefault="007A3A2A" w:rsidP="00F2546E">
      <w:pPr>
        <w:spacing w:line="240" w:lineRule="atLeast"/>
        <w:jc w:val="both"/>
        <w:rPr>
          <w:rFonts w:ascii="Arial" w:eastAsia="Times New Roman" w:hAnsi="Arial" w:cs="Arial"/>
          <w:lang w:eastAsia="es-CO"/>
        </w:rPr>
      </w:pPr>
    </w:p>
    <w:p w:rsidR="00F2546E" w:rsidRPr="00E65E87" w:rsidRDefault="00F2546E" w:rsidP="00F2546E">
      <w:pPr>
        <w:pStyle w:val="Default"/>
        <w:spacing w:line="240" w:lineRule="atLeast"/>
        <w:jc w:val="both"/>
        <w:rPr>
          <w:rFonts w:ascii="Arial" w:eastAsia="Times New Roman" w:hAnsi="Arial" w:cs="Arial"/>
          <w:lang w:eastAsia="es-CO"/>
        </w:rPr>
      </w:pPr>
      <w:r w:rsidRPr="00E65E87">
        <w:rPr>
          <w:rFonts w:ascii="Arial" w:eastAsia="Times New Roman" w:hAnsi="Arial" w:cs="Arial"/>
          <w:lang w:eastAsia="es-CO"/>
        </w:rPr>
        <w:t>“</w:t>
      </w:r>
      <w:r w:rsidRPr="00E65E87">
        <w:rPr>
          <w:rFonts w:ascii="Arial" w:eastAsia="Times New Roman" w:hAnsi="Arial" w:cs="Arial"/>
          <w:b/>
          <w:lang w:eastAsia="es-CO"/>
        </w:rPr>
        <w:t>Artículo 1254.-</w:t>
      </w:r>
      <w:r w:rsidRPr="00E65E87">
        <w:rPr>
          <w:rFonts w:ascii="Arial" w:eastAsia="Times New Roman" w:hAnsi="Arial" w:cs="Arial"/>
          <w:lang w:eastAsia="es-CO"/>
        </w:rPr>
        <w:t xml:space="preserve"> </w:t>
      </w:r>
      <w:r w:rsidRPr="00E65E87">
        <w:rPr>
          <w:rFonts w:ascii="Arial" w:hAnsi="Arial" w:cs="Arial"/>
          <w:b/>
          <w:bCs/>
        </w:rPr>
        <w:t xml:space="preserve">&lt;REBAJAS DE LAS LEGITIMAS Y MEJORAS&gt;. </w:t>
      </w:r>
      <w:r w:rsidRPr="00E65E87">
        <w:rPr>
          <w:rFonts w:ascii="Arial" w:eastAsia="Times New Roman" w:hAnsi="Arial" w:cs="Arial"/>
          <w:lang w:eastAsia="es-CO"/>
        </w:rPr>
        <w:t>Si no hubiere cómo complementar las legítimas calculadas de conformidad con los artículos precedentes, se rebajarán a prorrata.”</w:t>
      </w:r>
    </w:p>
    <w:p w:rsidR="00F2546E" w:rsidRPr="00E65E87" w:rsidRDefault="00F2546E" w:rsidP="00F2546E">
      <w:pPr>
        <w:pStyle w:val="Default"/>
        <w:spacing w:line="240" w:lineRule="atLeast"/>
        <w:jc w:val="both"/>
        <w:rPr>
          <w:rFonts w:ascii="Arial" w:eastAsia="Times New Roman" w:hAnsi="Arial" w:cs="Arial"/>
          <w:lang w:eastAsia="es-CO"/>
        </w:rPr>
      </w:pPr>
    </w:p>
    <w:p w:rsidR="00F2546E" w:rsidRPr="00E65E87" w:rsidRDefault="002A471F" w:rsidP="00F2546E">
      <w:pPr>
        <w:spacing w:line="240" w:lineRule="atLeast"/>
        <w:jc w:val="both"/>
        <w:rPr>
          <w:rFonts w:ascii="Arial" w:eastAsia="Times New Roman" w:hAnsi="Arial" w:cs="Arial"/>
          <w:lang w:eastAsia="es-CO"/>
        </w:rPr>
      </w:pPr>
      <w:r w:rsidRPr="00E65E87">
        <w:rPr>
          <w:rFonts w:ascii="Arial" w:eastAsia="Times New Roman" w:hAnsi="Arial" w:cs="Arial"/>
          <w:b/>
          <w:lang w:eastAsia="es-CO"/>
        </w:rPr>
        <w:t>Artículo 12</w:t>
      </w:r>
      <w:r w:rsidR="00F2546E" w:rsidRPr="00E65E87">
        <w:rPr>
          <w:rFonts w:ascii="Arial" w:eastAsia="Times New Roman" w:hAnsi="Arial" w:cs="Arial"/>
          <w:b/>
          <w:lang w:eastAsia="es-CO"/>
        </w:rPr>
        <w:t>º.-</w:t>
      </w:r>
      <w:r w:rsidR="00F2546E" w:rsidRPr="00E65E87">
        <w:rPr>
          <w:rFonts w:ascii="Arial" w:eastAsia="Times New Roman" w:hAnsi="Arial" w:cs="Arial"/>
          <w:lang w:eastAsia="es-CO"/>
        </w:rPr>
        <w:t xml:space="preserve"> El artículo 1256 del Código Civil quedará así:</w:t>
      </w:r>
    </w:p>
    <w:p w:rsidR="007A3A2A" w:rsidRPr="00E65E87" w:rsidRDefault="007A3A2A" w:rsidP="00F2546E">
      <w:pPr>
        <w:spacing w:line="240" w:lineRule="atLeast"/>
        <w:jc w:val="both"/>
        <w:rPr>
          <w:rFonts w:ascii="Arial" w:eastAsia="Times New Roman" w:hAnsi="Arial" w:cs="Arial"/>
          <w:lang w:eastAsia="es-CO"/>
        </w:rPr>
      </w:pPr>
    </w:p>
    <w:p w:rsidR="00F2546E" w:rsidRPr="00E65E87" w:rsidRDefault="00F2546E" w:rsidP="00F2546E">
      <w:pPr>
        <w:spacing w:line="240" w:lineRule="atLeast"/>
        <w:jc w:val="both"/>
        <w:rPr>
          <w:rFonts w:ascii="Arial" w:eastAsia="Times New Roman" w:hAnsi="Arial" w:cs="Arial"/>
          <w:lang w:eastAsia="es-CO"/>
        </w:rPr>
      </w:pPr>
      <w:r w:rsidRPr="00E65E87">
        <w:rPr>
          <w:rFonts w:ascii="Arial" w:eastAsia="Times New Roman" w:hAnsi="Arial" w:cs="Arial"/>
          <w:lang w:eastAsia="es-CO"/>
        </w:rPr>
        <w:t>“</w:t>
      </w:r>
      <w:r w:rsidRPr="00E65E87">
        <w:rPr>
          <w:rFonts w:ascii="Arial" w:eastAsia="Times New Roman" w:hAnsi="Arial" w:cs="Arial"/>
          <w:b/>
          <w:lang w:eastAsia="es-CO"/>
        </w:rPr>
        <w:t xml:space="preserve">Artículo 1256.- </w:t>
      </w:r>
      <w:r w:rsidRPr="00E65E87">
        <w:rPr>
          <w:rFonts w:ascii="Arial" w:hAnsi="Arial" w:cs="Arial"/>
          <w:b/>
          <w:bCs/>
        </w:rPr>
        <w:t>&lt;IMPUTACIONES A LA LEGITIMA&gt;</w:t>
      </w:r>
      <w:r w:rsidRPr="00E65E87">
        <w:rPr>
          <w:rFonts w:ascii="Arial" w:eastAsia="Times New Roman" w:hAnsi="Arial" w:cs="Arial"/>
          <w:lang w:eastAsia="es-CO"/>
        </w:rPr>
        <w:t xml:space="preserve">-  Todos los legados y todas las donaciones, sean revocables o irrevocables, hechas a un legitimario que tenía entonces la calidad de tal, se imputarán a su legítima, a menos que en el testamento o en la respectiva escritura o en acto posterior auténtico, aparezca que el legado o la donación se ha hecho para imputarse a la mitad de libre disposición. </w:t>
      </w:r>
    </w:p>
    <w:p w:rsidR="007A3A2A" w:rsidRPr="00E65E87" w:rsidRDefault="007A3A2A" w:rsidP="00F2546E">
      <w:pPr>
        <w:spacing w:line="240" w:lineRule="atLeast"/>
        <w:jc w:val="both"/>
        <w:rPr>
          <w:rFonts w:ascii="Arial" w:eastAsia="Times New Roman" w:hAnsi="Arial" w:cs="Arial"/>
          <w:lang w:eastAsia="es-CO"/>
        </w:rPr>
      </w:pPr>
    </w:p>
    <w:p w:rsidR="00F2546E" w:rsidRPr="00E65E87" w:rsidRDefault="00F2546E" w:rsidP="00F2546E">
      <w:pPr>
        <w:pStyle w:val="Default"/>
        <w:spacing w:line="240" w:lineRule="atLeast"/>
        <w:jc w:val="both"/>
        <w:rPr>
          <w:rFonts w:ascii="Arial" w:eastAsia="Times New Roman" w:hAnsi="Arial" w:cs="Arial"/>
          <w:lang w:eastAsia="es-CO"/>
        </w:rPr>
      </w:pPr>
      <w:r w:rsidRPr="00E65E87">
        <w:rPr>
          <w:rFonts w:ascii="Arial" w:eastAsia="Times New Roman" w:hAnsi="Arial" w:cs="Arial"/>
          <w:lang w:eastAsia="es-CO"/>
        </w:rPr>
        <w:t>Sin embargo, los gastos hechos para la educación de un descendiente no se tomarán en cuenta para la computación de legítimas ni de la mitad de libre disposición, aunque se hayan hecho con calidad de imputables. Tampoco se tomarán en cuenta para dichas imputaciones, los presentes hechos a un descendiente con ocasión de su matrimonio, ni otros regalos de costumbre”.</w:t>
      </w:r>
    </w:p>
    <w:p w:rsidR="00F2546E" w:rsidRPr="00E65E87" w:rsidRDefault="00F2546E" w:rsidP="00F2546E">
      <w:pPr>
        <w:pStyle w:val="Default"/>
        <w:spacing w:line="240" w:lineRule="atLeast"/>
        <w:jc w:val="both"/>
        <w:rPr>
          <w:rFonts w:ascii="Arial" w:eastAsia="Times New Roman" w:hAnsi="Arial" w:cs="Arial"/>
          <w:lang w:eastAsia="es-CO"/>
        </w:rPr>
      </w:pPr>
    </w:p>
    <w:p w:rsidR="00F2546E" w:rsidRPr="00E65E87" w:rsidRDefault="002A471F" w:rsidP="00F2546E">
      <w:pPr>
        <w:spacing w:line="240" w:lineRule="atLeast"/>
        <w:jc w:val="both"/>
        <w:rPr>
          <w:rFonts w:ascii="Arial" w:eastAsia="Times New Roman" w:hAnsi="Arial" w:cs="Arial"/>
          <w:lang w:eastAsia="es-CO"/>
        </w:rPr>
      </w:pPr>
      <w:r w:rsidRPr="00E65E87">
        <w:rPr>
          <w:rFonts w:ascii="Arial" w:eastAsia="Times New Roman" w:hAnsi="Arial" w:cs="Arial"/>
          <w:b/>
          <w:lang w:eastAsia="es-CO"/>
        </w:rPr>
        <w:t>Artículo 13</w:t>
      </w:r>
      <w:r w:rsidR="00F2546E" w:rsidRPr="00E65E87">
        <w:rPr>
          <w:rFonts w:ascii="Arial" w:eastAsia="Times New Roman" w:hAnsi="Arial" w:cs="Arial"/>
          <w:b/>
          <w:lang w:eastAsia="es-CO"/>
        </w:rPr>
        <w:t>º -</w:t>
      </w:r>
      <w:r w:rsidR="00F2546E" w:rsidRPr="00E65E87">
        <w:rPr>
          <w:rFonts w:ascii="Arial" w:eastAsia="Times New Roman" w:hAnsi="Arial" w:cs="Arial"/>
          <w:lang w:eastAsia="es-CO"/>
        </w:rPr>
        <w:t xml:space="preserve"> El artículo 1257 del Código Civil quedará así:</w:t>
      </w:r>
    </w:p>
    <w:p w:rsidR="007A3A2A" w:rsidRPr="00E65E87" w:rsidRDefault="007A3A2A" w:rsidP="00F2546E">
      <w:pPr>
        <w:spacing w:line="240" w:lineRule="atLeast"/>
        <w:jc w:val="both"/>
        <w:rPr>
          <w:rFonts w:ascii="Arial" w:eastAsia="Times New Roman" w:hAnsi="Arial" w:cs="Arial"/>
          <w:lang w:eastAsia="es-CO"/>
        </w:rPr>
      </w:pPr>
    </w:p>
    <w:p w:rsidR="00F2546E" w:rsidRPr="00E65E87" w:rsidRDefault="00F2546E" w:rsidP="00F2546E">
      <w:pPr>
        <w:pStyle w:val="Default"/>
        <w:spacing w:line="240" w:lineRule="atLeast"/>
        <w:jc w:val="both"/>
        <w:rPr>
          <w:rFonts w:ascii="Arial" w:eastAsia="Times New Roman" w:hAnsi="Arial" w:cs="Arial"/>
          <w:lang w:eastAsia="es-CO"/>
        </w:rPr>
      </w:pPr>
      <w:r w:rsidRPr="00E65E87">
        <w:rPr>
          <w:rFonts w:ascii="Arial" w:eastAsia="Times New Roman" w:hAnsi="Arial" w:cs="Arial"/>
          <w:lang w:eastAsia="es-CO"/>
        </w:rPr>
        <w:t>“</w:t>
      </w:r>
      <w:r w:rsidRPr="00E65E87">
        <w:rPr>
          <w:rFonts w:ascii="Arial" w:eastAsia="Times New Roman" w:hAnsi="Arial" w:cs="Arial"/>
          <w:b/>
          <w:lang w:eastAsia="es-CO"/>
        </w:rPr>
        <w:t>Artículo 1257.-</w:t>
      </w:r>
      <w:r w:rsidRPr="00E65E87">
        <w:rPr>
          <w:rFonts w:ascii="Arial" w:eastAsia="Times New Roman" w:hAnsi="Arial" w:cs="Arial"/>
          <w:lang w:eastAsia="es-CO"/>
        </w:rPr>
        <w:t xml:space="preserve"> </w:t>
      </w:r>
      <w:r w:rsidRPr="00E65E87">
        <w:rPr>
          <w:rFonts w:ascii="Arial" w:eastAsia="Times New Roman" w:hAnsi="Arial" w:cs="Arial"/>
          <w:b/>
          <w:bCs/>
        </w:rPr>
        <w:t>&lt;BENEFICIARIOS DEL ACERVO IMAGINARIO&gt;</w:t>
      </w:r>
      <w:r w:rsidRPr="00E65E87">
        <w:rPr>
          <w:rFonts w:ascii="Arial" w:eastAsia="Times New Roman" w:hAnsi="Arial" w:cs="Arial"/>
          <w:lang w:eastAsia="es-CO"/>
        </w:rPr>
        <w:t>- La acumulación de lo que se ha donado irrevocablemente en razón de legítimas, para el cómputo prevenido por el artículo 1242 y siguientes, no aprovecha a los acreedores hereditarios ni a los asignatarios que lo sean a otro título que al de legítima”.</w:t>
      </w:r>
    </w:p>
    <w:p w:rsidR="00F2546E" w:rsidRPr="00E65E87" w:rsidRDefault="00F2546E" w:rsidP="00F2546E">
      <w:pPr>
        <w:pStyle w:val="Default"/>
        <w:spacing w:line="240" w:lineRule="atLeast"/>
        <w:jc w:val="both"/>
        <w:rPr>
          <w:rFonts w:ascii="Arial" w:eastAsia="Times New Roman" w:hAnsi="Arial" w:cs="Arial"/>
          <w:lang w:eastAsia="es-CO"/>
        </w:rPr>
      </w:pPr>
    </w:p>
    <w:p w:rsidR="00F2546E" w:rsidRPr="00E65E87" w:rsidRDefault="002A471F" w:rsidP="00F2546E">
      <w:pPr>
        <w:spacing w:line="240" w:lineRule="atLeast"/>
        <w:jc w:val="both"/>
        <w:rPr>
          <w:rFonts w:ascii="Arial" w:eastAsia="Times New Roman" w:hAnsi="Arial" w:cs="Arial"/>
          <w:lang w:eastAsia="es-CO"/>
        </w:rPr>
      </w:pPr>
      <w:r w:rsidRPr="00E65E87">
        <w:rPr>
          <w:rFonts w:ascii="Arial" w:eastAsia="Times New Roman" w:hAnsi="Arial" w:cs="Arial"/>
          <w:b/>
          <w:lang w:eastAsia="es-CO"/>
        </w:rPr>
        <w:t>Artículo 14</w:t>
      </w:r>
      <w:r w:rsidR="00F2546E" w:rsidRPr="00E65E87">
        <w:rPr>
          <w:rFonts w:ascii="Arial" w:eastAsia="Times New Roman" w:hAnsi="Arial" w:cs="Arial"/>
          <w:b/>
          <w:lang w:eastAsia="es-CO"/>
        </w:rPr>
        <w:t>º.-</w:t>
      </w:r>
      <w:r w:rsidR="00F2546E" w:rsidRPr="00E65E87">
        <w:rPr>
          <w:rFonts w:ascii="Arial" w:eastAsia="Times New Roman" w:hAnsi="Arial" w:cs="Arial"/>
          <w:lang w:eastAsia="es-CO"/>
        </w:rPr>
        <w:t xml:space="preserve"> El artículo 1261 del Código Civil quedará así:</w:t>
      </w:r>
    </w:p>
    <w:p w:rsidR="007A3A2A" w:rsidRPr="00E65E87" w:rsidRDefault="007A3A2A" w:rsidP="00F2546E">
      <w:pPr>
        <w:spacing w:line="240" w:lineRule="atLeast"/>
        <w:jc w:val="both"/>
        <w:rPr>
          <w:rFonts w:ascii="Arial" w:eastAsia="Times New Roman" w:hAnsi="Arial" w:cs="Arial"/>
          <w:lang w:eastAsia="es-CO"/>
        </w:rPr>
      </w:pPr>
    </w:p>
    <w:p w:rsidR="00F2546E" w:rsidRPr="00E65E87" w:rsidRDefault="00F2546E" w:rsidP="00F2546E">
      <w:pPr>
        <w:pStyle w:val="Default"/>
        <w:spacing w:line="240" w:lineRule="atLeast"/>
        <w:jc w:val="both"/>
        <w:rPr>
          <w:rFonts w:ascii="Arial" w:eastAsia="Times New Roman" w:hAnsi="Arial" w:cs="Arial"/>
          <w:lang w:eastAsia="es-CO"/>
        </w:rPr>
      </w:pPr>
      <w:r w:rsidRPr="00E65E87">
        <w:rPr>
          <w:rFonts w:ascii="Arial" w:eastAsia="Times New Roman" w:hAnsi="Arial" w:cs="Arial"/>
          <w:lang w:eastAsia="es-CO"/>
        </w:rPr>
        <w:t>“</w:t>
      </w:r>
      <w:r w:rsidRPr="00E65E87">
        <w:rPr>
          <w:rFonts w:ascii="Arial" w:eastAsia="Times New Roman" w:hAnsi="Arial" w:cs="Arial"/>
          <w:b/>
          <w:lang w:eastAsia="es-CO"/>
        </w:rPr>
        <w:t xml:space="preserve">Artículo 1261.- </w:t>
      </w:r>
      <w:r w:rsidRPr="00E65E87">
        <w:rPr>
          <w:rFonts w:ascii="Arial" w:hAnsi="Arial" w:cs="Arial"/>
          <w:b/>
          <w:bCs/>
        </w:rPr>
        <w:t>&lt;PAGOS IMPUTABLES A LA LEGITIMA O MEJORA&gt;</w:t>
      </w:r>
      <w:r w:rsidRPr="00E65E87">
        <w:rPr>
          <w:rFonts w:ascii="Arial" w:eastAsia="Times New Roman" w:hAnsi="Arial" w:cs="Arial"/>
          <w:lang w:eastAsia="es-CO"/>
        </w:rPr>
        <w:t xml:space="preserve"> Los desembolsos hechos para el pago de deudas de un legitimario, descendiente, se imputarán a su legítima, pero sólo en cuanto hayan sido útiles para el pago de dichas deudas”.</w:t>
      </w:r>
    </w:p>
    <w:p w:rsidR="00F2546E" w:rsidRPr="00E65E87" w:rsidRDefault="00F2546E" w:rsidP="00F2546E">
      <w:pPr>
        <w:pStyle w:val="Default"/>
        <w:spacing w:line="240" w:lineRule="atLeast"/>
        <w:jc w:val="both"/>
        <w:rPr>
          <w:rFonts w:ascii="Arial" w:eastAsia="Times New Roman" w:hAnsi="Arial" w:cs="Arial"/>
          <w:lang w:eastAsia="es-CO"/>
        </w:rPr>
      </w:pPr>
    </w:p>
    <w:p w:rsidR="00F2546E" w:rsidRPr="00E65E87" w:rsidRDefault="002A471F" w:rsidP="00F2546E">
      <w:pPr>
        <w:spacing w:line="240" w:lineRule="atLeast"/>
        <w:jc w:val="both"/>
        <w:rPr>
          <w:rFonts w:ascii="Arial" w:eastAsia="Times New Roman" w:hAnsi="Arial" w:cs="Arial"/>
          <w:lang w:eastAsia="es-CO"/>
        </w:rPr>
      </w:pPr>
      <w:r w:rsidRPr="00E65E87">
        <w:rPr>
          <w:rFonts w:ascii="Arial" w:eastAsia="Times New Roman" w:hAnsi="Arial" w:cs="Arial"/>
          <w:b/>
          <w:lang w:eastAsia="es-CO"/>
        </w:rPr>
        <w:t>Artículo 15</w:t>
      </w:r>
      <w:r w:rsidR="00F2546E" w:rsidRPr="00E65E87">
        <w:rPr>
          <w:rFonts w:ascii="Arial" w:eastAsia="Times New Roman" w:hAnsi="Arial" w:cs="Arial"/>
          <w:b/>
          <w:lang w:eastAsia="es-CO"/>
        </w:rPr>
        <w:t>º.-</w:t>
      </w:r>
      <w:r w:rsidR="00F2546E" w:rsidRPr="00E65E87">
        <w:rPr>
          <w:rFonts w:ascii="Arial" w:eastAsia="Times New Roman" w:hAnsi="Arial" w:cs="Arial"/>
          <w:lang w:eastAsia="es-CO"/>
        </w:rPr>
        <w:t xml:space="preserve"> El artículo 1263 del Código Civil quedará así:</w:t>
      </w:r>
    </w:p>
    <w:p w:rsidR="007A3A2A" w:rsidRPr="00E65E87" w:rsidRDefault="007A3A2A" w:rsidP="00F2546E">
      <w:pPr>
        <w:spacing w:line="240" w:lineRule="atLeast"/>
        <w:jc w:val="both"/>
        <w:rPr>
          <w:rFonts w:ascii="Arial" w:eastAsia="Times New Roman" w:hAnsi="Arial" w:cs="Arial"/>
          <w:lang w:eastAsia="es-CO"/>
        </w:rPr>
      </w:pPr>
    </w:p>
    <w:p w:rsidR="00F2546E" w:rsidRPr="00E65E87" w:rsidRDefault="00F2546E" w:rsidP="00F2546E">
      <w:pPr>
        <w:pStyle w:val="Default"/>
        <w:spacing w:line="240" w:lineRule="atLeast"/>
        <w:jc w:val="both"/>
        <w:rPr>
          <w:rFonts w:ascii="Arial" w:eastAsia="Times New Roman" w:hAnsi="Arial" w:cs="Arial"/>
          <w:lang w:eastAsia="es-CO"/>
        </w:rPr>
      </w:pPr>
      <w:r w:rsidRPr="00E65E87">
        <w:rPr>
          <w:rFonts w:ascii="Arial" w:eastAsia="Times New Roman" w:hAnsi="Arial" w:cs="Arial"/>
          <w:lang w:eastAsia="es-CO"/>
        </w:rPr>
        <w:lastRenderedPageBreak/>
        <w:t>“</w:t>
      </w:r>
      <w:r w:rsidRPr="00E65E87">
        <w:rPr>
          <w:rFonts w:ascii="Arial" w:eastAsia="Times New Roman" w:hAnsi="Arial" w:cs="Arial"/>
          <w:b/>
          <w:lang w:eastAsia="es-CO"/>
        </w:rPr>
        <w:t>Artículo 1263.-</w:t>
      </w:r>
      <w:r w:rsidRPr="00E65E87">
        <w:rPr>
          <w:rFonts w:ascii="Arial" w:eastAsia="Times New Roman" w:hAnsi="Arial" w:cs="Arial"/>
          <w:lang w:eastAsia="es-CO"/>
        </w:rPr>
        <w:t xml:space="preserve"> </w:t>
      </w:r>
      <w:r w:rsidRPr="00E65E87">
        <w:rPr>
          <w:rFonts w:ascii="Arial" w:hAnsi="Arial" w:cs="Arial"/>
          <w:b/>
          <w:bCs/>
        </w:rPr>
        <w:t>&lt;DOMINIO SOBRE LOS FRUTOS DE LA COSA DONADA&gt;</w:t>
      </w:r>
      <w:r w:rsidRPr="00E65E87">
        <w:rPr>
          <w:rFonts w:ascii="Arial" w:eastAsia="Times New Roman" w:hAnsi="Arial" w:cs="Arial"/>
          <w:lang w:eastAsia="es-CO"/>
        </w:rPr>
        <w:t>- Los frutos de las cosas donadas revocable o irrevocablemente, a título de legítima, durante la vida del donante, pertenecerán al donatario, desde la entrega de ellas, y no figurarán en el acervo; y si las cosas donadas no se han entregado al donatario, no le pertenecerán los frutos sino desde la muerte del donante, a menos que éste le haya donado irrevocablemente, y de un modo auténtico, no sólo la propiedad sino el usufructo de las cosas donadas”.</w:t>
      </w:r>
    </w:p>
    <w:p w:rsidR="00F2546E" w:rsidRPr="00E65E87" w:rsidRDefault="00F2546E" w:rsidP="00F2546E">
      <w:pPr>
        <w:pStyle w:val="Default"/>
        <w:spacing w:line="240" w:lineRule="atLeast"/>
        <w:jc w:val="both"/>
        <w:rPr>
          <w:rFonts w:ascii="Arial" w:eastAsia="Times New Roman" w:hAnsi="Arial" w:cs="Arial"/>
          <w:lang w:eastAsia="es-CO"/>
        </w:rPr>
      </w:pPr>
    </w:p>
    <w:p w:rsidR="00F2546E" w:rsidRPr="00E65E87" w:rsidRDefault="002A471F" w:rsidP="00F2546E">
      <w:pPr>
        <w:spacing w:line="240" w:lineRule="atLeast"/>
        <w:jc w:val="both"/>
        <w:rPr>
          <w:rFonts w:ascii="Arial" w:eastAsia="Times New Roman" w:hAnsi="Arial" w:cs="Arial"/>
          <w:lang w:eastAsia="es-CO"/>
        </w:rPr>
      </w:pPr>
      <w:r w:rsidRPr="00E65E87">
        <w:rPr>
          <w:rFonts w:ascii="Arial" w:eastAsia="Times New Roman" w:hAnsi="Arial" w:cs="Arial"/>
          <w:b/>
          <w:lang w:eastAsia="es-CO"/>
        </w:rPr>
        <w:t>Artículo 16</w:t>
      </w:r>
      <w:r w:rsidR="00F2546E" w:rsidRPr="00E65E87">
        <w:rPr>
          <w:rFonts w:ascii="Arial" w:eastAsia="Times New Roman" w:hAnsi="Arial" w:cs="Arial"/>
          <w:b/>
          <w:lang w:eastAsia="es-CO"/>
        </w:rPr>
        <w:t>º.-</w:t>
      </w:r>
      <w:r w:rsidR="00F2546E" w:rsidRPr="00E65E87">
        <w:rPr>
          <w:rFonts w:ascii="Arial" w:eastAsia="Times New Roman" w:hAnsi="Arial" w:cs="Arial"/>
          <w:lang w:eastAsia="es-CO"/>
        </w:rPr>
        <w:t xml:space="preserve"> El artículo 1264 del Código Civil quedará así:</w:t>
      </w:r>
    </w:p>
    <w:p w:rsidR="007A3A2A" w:rsidRPr="00E65E87" w:rsidRDefault="007A3A2A" w:rsidP="00F2546E">
      <w:pPr>
        <w:spacing w:line="240" w:lineRule="atLeast"/>
        <w:jc w:val="both"/>
        <w:rPr>
          <w:rFonts w:ascii="Arial" w:eastAsia="Times New Roman" w:hAnsi="Arial" w:cs="Arial"/>
          <w:lang w:eastAsia="es-CO"/>
        </w:rPr>
      </w:pPr>
    </w:p>
    <w:p w:rsidR="00F2546E" w:rsidRPr="00E65E87" w:rsidRDefault="00F2546E" w:rsidP="00F2546E">
      <w:pPr>
        <w:spacing w:line="240" w:lineRule="atLeast"/>
        <w:jc w:val="both"/>
        <w:rPr>
          <w:rFonts w:ascii="Arial" w:eastAsia="Times New Roman" w:hAnsi="Arial" w:cs="Arial"/>
          <w:lang w:eastAsia="es-CO"/>
        </w:rPr>
      </w:pPr>
      <w:r w:rsidRPr="00E65E87">
        <w:rPr>
          <w:rFonts w:ascii="Arial" w:eastAsia="Times New Roman" w:hAnsi="Arial" w:cs="Arial"/>
          <w:lang w:eastAsia="es-CO"/>
        </w:rPr>
        <w:t>“</w:t>
      </w:r>
      <w:r w:rsidRPr="00E65E87">
        <w:rPr>
          <w:rFonts w:ascii="Arial" w:eastAsia="Times New Roman" w:hAnsi="Arial" w:cs="Arial"/>
          <w:b/>
          <w:lang w:eastAsia="es-CO"/>
        </w:rPr>
        <w:t>Artículo 1264.-</w:t>
      </w:r>
      <w:r w:rsidRPr="00E65E87">
        <w:rPr>
          <w:rFonts w:ascii="Arial" w:eastAsia="Times New Roman" w:hAnsi="Arial" w:cs="Arial"/>
          <w:lang w:eastAsia="es-CO"/>
        </w:rPr>
        <w:t xml:space="preserve"> </w:t>
      </w:r>
      <w:r w:rsidRPr="00E65E87">
        <w:rPr>
          <w:rFonts w:ascii="Arial" w:hAnsi="Arial" w:cs="Arial"/>
          <w:b/>
          <w:bCs/>
        </w:rPr>
        <w:t>&lt;DONACIÓN DE ESPECIES IMPUTABLES A LA LEGÍTIMA O MEJORA&gt;</w:t>
      </w:r>
      <w:r w:rsidRPr="00E65E87">
        <w:rPr>
          <w:rFonts w:ascii="Arial" w:eastAsia="Times New Roman" w:hAnsi="Arial" w:cs="Arial"/>
          <w:lang w:eastAsia="es-CO"/>
        </w:rPr>
        <w:t>-  Si al donatario de especies, que deban imputarse a su legítima, le cupiere definitivamente una cantidad no inferior a la que valgan las mismas especies, tendrá derecho a conservarlas y exigir el saldo, y no podrá obligar a los demás asignatarios a que le cambien las especies, o le den su valor en dinero.</w:t>
      </w:r>
    </w:p>
    <w:p w:rsidR="007A3A2A" w:rsidRPr="00E65E87" w:rsidRDefault="007A3A2A" w:rsidP="00F2546E">
      <w:pPr>
        <w:spacing w:line="240" w:lineRule="atLeast"/>
        <w:jc w:val="both"/>
        <w:rPr>
          <w:rFonts w:ascii="Arial" w:eastAsia="Times New Roman" w:hAnsi="Arial" w:cs="Arial"/>
          <w:lang w:eastAsia="es-CO"/>
        </w:rPr>
      </w:pPr>
    </w:p>
    <w:p w:rsidR="00F2546E" w:rsidRPr="00E65E87" w:rsidRDefault="00F2546E" w:rsidP="00F2546E">
      <w:pPr>
        <w:pStyle w:val="Default"/>
        <w:spacing w:line="240" w:lineRule="atLeast"/>
        <w:jc w:val="both"/>
        <w:rPr>
          <w:rFonts w:ascii="Arial" w:eastAsia="Times New Roman" w:hAnsi="Arial" w:cs="Arial"/>
          <w:lang w:eastAsia="es-CO"/>
        </w:rPr>
      </w:pPr>
      <w:r w:rsidRPr="00E65E87">
        <w:rPr>
          <w:rFonts w:ascii="Arial" w:eastAsia="Times New Roman" w:hAnsi="Arial" w:cs="Arial"/>
          <w:lang w:eastAsia="es-CO"/>
        </w:rPr>
        <w:t>Y si le cupiere definitivamente una cantidad inferior al valor de las mismas especies, y estuviere obligado a pagar un saldo, podrá, a su arbitrio, hacer este pago en dinero, o restituir una o más de dichas especies, y exigir la debida compensación pecuniaria, por lo que el valor actual de las especies que restituya excediere el saldo que debe”.</w:t>
      </w:r>
    </w:p>
    <w:p w:rsidR="00F2546E" w:rsidRPr="00E65E87" w:rsidRDefault="00F2546E" w:rsidP="00F2546E">
      <w:pPr>
        <w:pStyle w:val="Default"/>
        <w:spacing w:line="240" w:lineRule="atLeast"/>
        <w:jc w:val="both"/>
        <w:rPr>
          <w:rFonts w:ascii="Arial" w:eastAsia="Times New Roman" w:hAnsi="Arial" w:cs="Arial"/>
          <w:lang w:eastAsia="es-CO"/>
        </w:rPr>
      </w:pPr>
    </w:p>
    <w:p w:rsidR="00F2546E" w:rsidRPr="00E65E87" w:rsidRDefault="002A471F" w:rsidP="00F2546E">
      <w:pPr>
        <w:spacing w:line="240" w:lineRule="atLeast"/>
        <w:jc w:val="both"/>
        <w:rPr>
          <w:rFonts w:ascii="Arial" w:eastAsia="Times New Roman" w:hAnsi="Arial" w:cs="Arial"/>
          <w:lang w:eastAsia="es-CO"/>
        </w:rPr>
      </w:pPr>
      <w:r w:rsidRPr="00E65E87">
        <w:rPr>
          <w:rFonts w:ascii="Arial" w:eastAsia="Times New Roman" w:hAnsi="Arial" w:cs="Arial"/>
          <w:b/>
          <w:lang w:eastAsia="es-CO"/>
        </w:rPr>
        <w:t>Artículo 17</w:t>
      </w:r>
      <w:r w:rsidR="00F2546E" w:rsidRPr="00E65E87">
        <w:rPr>
          <w:rFonts w:ascii="Arial" w:eastAsia="Times New Roman" w:hAnsi="Arial" w:cs="Arial"/>
          <w:b/>
          <w:lang w:eastAsia="es-CO"/>
        </w:rPr>
        <w:t>º</w:t>
      </w:r>
      <w:r w:rsidR="00F2546E" w:rsidRPr="00E65E87">
        <w:rPr>
          <w:rFonts w:ascii="Arial" w:eastAsia="Times New Roman" w:hAnsi="Arial" w:cs="Arial"/>
          <w:lang w:eastAsia="es-CO"/>
        </w:rPr>
        <w:t xml:space="preserve"> - El artículo 1275 del Código Civil quedará así:</w:t>
      </w:r>
    </w:p>
    <w:p w:rsidR="007A3A2A" w:rsidRPr="00E65E87" w:rsidRDefault="007A3A2A" w:rsidP="00F2546E">
      <w:pPr>
        <w:spacing w:line="240" w:lineRule="atLeast"/>
        <w:jc w:val="both"/>
        <w:rPr>
          <w:rFonts w:ascii="Arial" w:eastAsia="Times New Roman" w:hAnsi="Arial" w:cs="Arial"/>
          <w:lang w:eastAsia="es-CO"/>
        </w:rPr>
      </w:pPr>
    </w:p>
    <w:p w:rsidR="00F2546E" w:rsidRPr="00E65E87" w:rsidRDefault="00F2546E" w:rsidP="00F2546E">
      <w:pPr>
        <w:spacing w:line="240" w:lineRule="atLeast"/>
        <w:jc w:val="both"/>
        <w:rPr>
          <w:rFonts w:ascii="Arial" w:eastAsia="Times New Roman" w:hAnsi="Arial" w:cs="Arial"/>
          <w:lang w:eastAsia="es-CO"/>
        </w:rPr>
      </w:pPr>
      <w:r w:rsidRPr="00E65E87">
        <w:rPr>
          <w:rFonts w:ascii="Arial" w:eastAsia="Times New Roman" w:hAnsi="Arial" w:cs="Arial"/>
          <w:lang w:eastAsia="es-CO"/>
        </w:rPr>
        <w:t>“</w:t>
      </w:r>
      <w:r w:rsidRPr="00E65E87">
        <w:rPr>
          <w:rFonts w:ascii="Arial" w:eastAsia="Times New Roman" w:hAnsi="Arial" w:cs="Arial"/>
          <w:b/>
          <w:lang w:eastAsia="es-CO"/>
        </w:rPr>
        <w:t xml:space="preserve">Artículo 1275.- </w:t>
      </w:r>
      <w:r w:rsidRPr="00E65E87">
        <w:rPr>
          <w:rFonts w:ascii="Arial" w:hAnsi="Arial" w:cs="Arial"/>
          <w:b/>
          <w:bCs/>
        </w:rPr>
        <w:t>&lt;OBJETO DE RECLAMO DE LA ACCIÓN DE REFORMA&gt;</w:t>
      </w:r>
      <w:r w:rsidRPr="00E65E87">
        <w:rPr>
          <w:rFonts w:ascii="Arial" w:eastAsia="Times New Roman" w:hAnsi="Arial" w:cs="Arial"/>
          <w:lang w:eastAsia="es-CO"/>
        </w:rPr>
        <w:t xml:space="preserve"> En general, lo que por ley corresponde a los legitimarios, y lo que tienen derecho a reclamar por la acción de reforma, es su legítima rigurosa.</w:t>
      </w:r>
    </w:p>
    <w:p w:rsidR="007A3A2A" w:rsidRPr="00E65E87" w:rsidRDefault="007A3A2A" w:rsidP="00F2546E">
      <w:pPr>
        <w:spacing w:line="240" w:lineRule="atLeast"/>
        <w:jc w:val="both"/>
        <w:rPr>
          <w:rFonts w:ascii="Arial" w:eastAsia="Times New Roman" w:hAnsi="Arial" w:cs="Arial"/>
          <w:lang w:eastAsia="es-CO"/>
        </w:rPr>
      </w:pPr>
    </w:p>
    <w:p w:rsidR="00F2546E" w:rsidRPr="00E65E87" w:rsidRDefault="00F2546E" w:rsidP="00F2546E">
      <w:pPr>
        <w:pStyle w:val="Default"/>
        <w:spacing w:line="240" w:lineRule="atLeast"/>
        <w:jc w:val="both"/>
        <w:rPr>
          <w:rFonts w:ascii="Arial" w:eastAsia="Times New Roman" w:hAnsi="Arial" w:cs="Arial"/>
          <w:lang w:eastAsia="es-CO"/>
        </w:rPr>
      </w:pPr>
      <w:r w:rsidRPr="00E65E87">
        <w:rPr>
          <w:rFonts w:ascii="Arial" w:eastAsia="Times New Roman" w:hAnsi="Arial" w:cs="Arial"/>
          <w:lang w:eastAsia="es-CO"/>
        </w:rPr>
        <w:t>El legitimario que ha sido indebidamente desheredado tendrá, además, derecho para que subsistan las donaciones entre vivos y comprendidas en la desheredación.”</w:t>
      </w:r>
    </w:p>
    <w:p w:rsidR="00F2546E" w:rsidRPr="00E65E87" w:rsidRDefault="00F2546E" w:rsidP="00F2546E">
      <w:pPr>
        <w:pStyle w:val="Default"/>
        <w:spacing w:line="240" w:lineRule="atLeast"/>
        <w:jc w:val="both"/>
        <w:rPr>
          <w:rFonts w:ascii="Arial" w:eastAsia="Times New Roman" w:hAnsi="Arial" w:cs="Arial"/>
          <w:lang w:eastAsia="es-CO"/>
        </w:rPr>
      </w:pPr>
    </w:p>
    <w:p w:rsidR="00F2546E" w:rsidRPr="00E65E87" w:rsidRDefault="002A471F" w:rsidP="00F2546E">
      <w:pPr>
        <w:spacing w:line="240" w:lineRule="atLeast"/>
        <w:jc w:val="both"/>
        <w:rPr>
          <w:rFonts w:ascii="Arial" w:eastAsia="Times New Roman" w:hAnsi="Arial" w:cs="Arial"/>
          <w:lang w:eastAsia="es-CO"/>
        </w:rPr>
      </w:pPr>
      <w:r w:rsidRPr="00E65E87">
        <w:rPr>
          <w:rFonts w:ascii="Arial" w:eastAsia="Times New Roman" w:hAnsi="Arial" w:cs="Arial"/>
          <w:b/>
          <w:lang w:eastAsia="es-CO"/>
        </w:rPr>
        <w:t>Artículo 18</w:t>
      </w:r>
      <w:r w:rsidR="00F2546E" w:rsidRPr="00E65E87">
        <w:rPr>
          <w:rFonts w:ascii="Arial" w:eastAsia="Times New Roman" w:hAnsi="Arial" w:cs="Arial"/>
          <w:b/>
          <w:lang w:eastAsia="es-CO"/>
        </w:rPr>
        <w:t>º -</w:t>
      </w:r>
      <w:r w:rsidR="00F2546E" w:rsidRPr="00E65E87">
        <w:rPr>
          <w:rFonts w:ascii="Arial" w:eastAsia="Times New Roman" w:hAnsi="Arial" w:cs="Arial"/>
          <w:lang w:eastAsia="es-CO"/>
        </w:rPr>
        <w:t xml:space="preserve"> El artículo 1277 del Código Civil quedará así:</w:t>
      </w:r>
    </w:p>
    <w:p w:rsidR="007A3A2A" w:rsidRPr="00E65E87" w:rsidRDefault="007A3A2A" w:rsidP="00F2546E">
      <w:pPr>
        <w:spacing w:line="240" w:lineRule="atLeast"/>
        <w:jc w:val="both"/>
        <w:rPr>
          <w:rFonts w:ascii="Arial" w:eastAsia="Times New Roman" w:hAnsi="Arial" w:cs="Arial"/>
          <w:lang w:eastAsia="es-CO"/>
        </w:rPr>
      </w:pPr>
    </w:p>
    <w:p w:rsidR="00F2546E" w:rsidRPr="00E65E87" w:rsidRDefault="00F2546E" w:rsidP="00F2546E">
      <w:pPr>
        <w:pStyle w:val="Default"/>
        <w:spacing w:line="240" w:lineRule="atLeast"/>
        <w:jc w:val="both"/>
        <w:rPr>
          <w:rFonts w:ascii="Arial" w:eastAsia="Times New Roman" w:hAnsi="Arial" w:cs="Arial"/>
          <w:lang w:eastAsia="es-CO"/>
        </w:rPr>
      </w:pPr>
      <w:r w:rsidRPr="00E65E87">
        <w:rPr>
          <w:rFonts w:ascii="Arial" w:eastAsia="Times New Roman" w:hAnsi="Arial" w:cs="Arial"/>
          <w:lang w:eastAsia="es-CO"/>
        </w:rPr>
        <w:t>“</w:t>
      </w:r>
      <w:r w:rsidRPr="00E65E87">
        <w:rPr>
          <w:rFonts w:ascii="Arial" w:eastAsia="Times New Roman" w:hAnsi="Arial" w:cs="Arial"/>
          <w:b/>
          <w:lang w:eastAsia="es-CO"/>
        </w:rPr>
        <w:t>Artículo 1277.-</w:t>
      </w:r>
      <w:r w:rsidRPr="00E65E87">
        <w:rPr>
          <w:rFonts w:ascii="Arial" w:eastAsia="Times New Roman" w:hAnsi="Arial" w:cs="Arial"/>
          <w:lang w:eastAsia="es-CO"/>
        </w:rPr>
        <w:t xml:space="preserve"> </w:t>
      </w:r>
      <w:r w:rsidRPr="00E65E87">
        <w:rPr>
          <w:rFonts w:ascii="Arial" w:hAnsi="Arial" w:cs="Arial"/>
          <w:b/>
          <w:bCs/>
        </w:rPr>
        <w:t>&lt;INTEGRACIÓN DE LA LEGÍTIMA&gt;</w:t>
      </w:r>
      <w:r w:rsidRPr="00E65E87">
        <w:rPr>
          <w:rFonts w:ascii="Arial" w:eastAsia="Times New Roman" w:hAnsi="Arial" w:cs="Arial"/>
          <w:lang w:eastAsia="es-CO"/>
        </w:rPr>
        <w:t>Contribuirán a formar o integrar lo que en razón de su legítima se debe al demandante, los legitimarios del mismo orden y grado.”</w:t>
      </w:r>
    </w:p>
    <w:p w:rsidR="00F2546E" w:rsidRPr="00E65E87" w:rsidRDefault="00F2546E" w:rsidP="00F2546E">
      <w:pPr>
        <w:pStyle w:val="Default"/>
        <w:spacing w:line="240" w:lineRule="atLeast"/>
        <w:jc w:val="both"/>
        <w:rPr>
          <w:rFonts w:ascii="Arial" w:eastAsia="Times New Roman" w:hAnsi="Arial" w:cs="Arial"/>
          <w:lang w:eastAsia="es-CO"/>
        </w:rPr>
      </w:pPr>
    </w:p>
    <w:p w:rsidR="00F2546E" w:rsidRPr="00E65E87" w:rsidRDefault="002A471F" w:rsidP="00F2546E">
      <w:pPr>
        <w:spacing w:line="240" w:lineRule="atLeast"/>
        <w:jc w:val="both"/>
        <w:rPr>
          <w:rFonts w:ascii="Arial" w:eastAsia="Times New Roman" w:hAnsi="Arial" w:cs="Arial"/>
          <w:lang w:eastAsia="es-CO"/>
        </w:rPr>
      </w:pPr>
      <w:r w:rsidRPr="00E65E87">
        <w:rPr>
          <w:rFonts w:ascii="Arial" w:eastAsia="Times New Roman" w:hAnsi="Arial" w:cs="Arial"/>
          <w:b/>
          <w:lang w:eastAsia="es-CO"/>
        </w:rPr>
        <w:t>Artículo 19</w:t>
      </w:r>
      <w:r w:rsidR="00F2546E" w:rsidRPr="00E65E87">
        <w:rPr>
          <w:rFonts w:ascii="Arial" w:eastAsia="Times New Roman" w:hAnsi="Arial" w:cs="Arial"/>
          <w:b/>
          <w:lang w:eastAsia="es-CO"/>
        </w:rPr>
        <w:t>º.-</w:t>
      </w:r>
      <w:r w:rsidR="00F2546E" w:rsidRPr="00E65E87">
        <w:rPr>
          <w:rFonts w:ascii="Arial" w:eastAsia="Times New Roman" w:hAnsi="Arial" w:cs="Arial"/>
          <w:lang w:eastAsia="es-CO"/>
        </w:rPr>
        <w:t xml:space="preserve"> El artículo 1520 del Código Civil quedará así:</w:t>
      </w:r>
    </w:p>
    <w:p w:rsidR="007A3A2A" w:rsidRPr="00E65E87" w:rsidRDefault="007A3A2A" w:rsidP="00F2546E">
      <w:pPr>
        <w:spacing w:line="240" w:lineRule="atLeast"/>
        <w:jc w:val="both"/>
        <w:rPr>
          <w:rFonts w:ascii="Arial" w:eastAsia="Times New Roman" w:hAnsi="Arial" w:cs="Arial"/>
          <w:lang w:eastAsia="es-CO"/>
        </w:rPr>
      </w:pPr>
    </w:p>
    <w:p w:rsidR="00F2546E" w:rsidRPr="00E65E87" w:rsidRDefault="00F2546E" w:rsidP="00F2546E">
      <w:pPr>
        <w:spacing w:line="240" w:lineRule="atLeast"/>
        <w:jc w:val="both"/>
        <w:rPr>
          <w:rFonts w:ascii="Arial" w:eastAsia="Times New Roman" w:hAnsi="Arial" w:cs="Arial"/>
          <w:lang w:eastAsia="es-CO"/>
        </w:rPr>
      </w:pPr>
      <w:r w:rsidRPr="00E65E87">
        <w:rPr>
          <w:rFonts w:ascii="Arial" w:eastAsia="Times New Roman" w:hAnsi="Arial" w:cs="Arial"/>
          <w:lang w:eastAsia="es-CO"/>
        </w:rPr>
        <w:t>“</w:t>
      </w:r>
      <w:r w:rsidRPr="00E65E87">
        <w:rPr>
          <w:rFonts w:ascii="Arial" w:eastAsia="Times New Roman" w:hAnsi="Arial" w:cs="Arial"/>
          <w:b/>
          <w:lang w:eastAsia="es-CO"/>
        </w:rPr>
        <w:t>Artículo 1520.-</w:t>
      </w:r>
      <w:r w:rsidRPr="00E65E87">
        <w:rPr>
          <w:rFonts w:ascii="Arial" w:eastAsia="Times New Roman" w:hAnsi="Arial" w:cs="Arial"/>
          <w:lang w:eastAsia="es-CO"/>
        </w:rPr>
        <w:t xml:space="preserve"> </w:t>
      </w:r>
      <w:r w:rsidRPr="00E65E87">
        <w:rPr>
          <w:rFonts w:ascii="Arial" w:hAnsi="Arial" w:cs="Arial"/>
          <w:b/>
          <w:bCs/>
        </w:rPr>
        <w:t>&lt;CONVENCIONES EN MATERIA SUCESORAL&gt;</w:t>
      </w:r>
      <w:r w:rsidRPr="00E65E87">
        <w:rPr>
          <w:rFonts w:ascii="Arial" w:eastAsia="Times New Roman" w:hAnsi="Arial" w:cs="Arial"/>
          <w:lang w:eastAsia="es-CO"/>
        </w:rPr>
        <w:t>. Por regla general, el derecho de suceder por causa de muerte a una persona viva no puede ser objeto de una donación o contrato, aun cuando intervenga el consentimiento de la misma persona.</w:t>
      </w:r>
    </w:p>
    <w:p w:rsidR="00F2546E" w:rsidRPr="00E65E87" w:rsidRDefault="00F2546E" w:rsidP="00F2546E">
      <w:pPr>
        <w:spacing w:line="240" w:lineRule="atLeast"/>
        <w:jc w:val="both"/>
        <w:rPr>
          <w:rFonts w:ascii="Arial" w:eastAsia="Times New Roman" w:hAnsi="Arial" w:cs="Arial"/>
          <w:lang w:eastAsia="es-CO"/>
        </w:rPr>
      </w:pPr>
      <w:r w:rsidRPr="00E65E87">
        <w:rPr>
          <w:rFonts w:ascii="Arial" w:eastAsia="Times New Roman" w:hAnsi="Arial" w:cs="Arial"/>
          <w:lang w:eastAsia="es-CO"/>
        </w:rPr>
        <w:t>Sin embargo, las convenciones entre la persona que debe una legítima y el legitimario, relativas a la misma legítima, están sujetas a las reglas especiales contenidas en el título de las asignaciones forzosas.</w:t>
      </w:r>
    </w:p>
    <w:p w:rsidR="007A3A2A" w:rsidRPr="00E65E87" w:rsidRDefault="007A3A2A" w:rsidP="00F2546E">
      <w:pPr>
        <w:spacing w:line="240" w:lineRule="atLeast"/>
        <w:jc w:val="both"/>
        <w:rPr>
          <w:rFonts w:ascii="Arial" w:eastAsia="Times New Roman" w:hAnsi="Arial" w:cs="Arial"/>
          <w:lang w:eastAsia="es-CO"/>
        </w:rPr>
      </w:pPr>
    </w:p>
    <w:p w:rsidR="00F2546E" w:rsidRPr="00E65E87" w:rsidRDefault="00F2546E" w:rsidP="00F2546E">
      <w:pPr>
        <w:pStyle w:val="Default"/>
        <w:spacing w:line="240" w:lineRule="atLeast"/>
        <w:jc w:val="both"/>
        <w:rPr>
          <w:rFonts w:ascii="Arial" w:eastAsia="Times New Roman" w:hAnsi="Arial" w:cs="Arial"/>
          <w:lang w:eastAsia="es-CO"/>
        </w:rPr>
      </w:pPr>
      <w:r w:rsidRPr="00E65E87">
        <w:rPr>
          <w:rFonts w:ascii="Arial" w:eastAsia="Times New Roman" w:hAnsi="Arial" w:cs="Arial"/>
          <w:lang w:eastAsia="es-CO"/>
        </w:rPr>
        <w:t>La prohibición general del inciso primero de este artículo, tampoco obsta para lo dispuesto en el artículo 1375 del Código Civil.”</w:t>
      </w:r>
    </w:p>
    <w:p w:rsidR="00F2546E" w:rsidRPr="00E65E87" w:rsidRDefault="00F2546E" w:rsidP="00F2546E">
      <w:pPr>
        <w:pStyle w:val="Default"/>
        <w:spacing w:line="240" w:lineRule="atLeast"/>
        <w:jc w:val="both"/>
        <w:rPr>
          <w:rFonts w:ascii="Arial" w:eastAsia="Times New Roman" w:hAnsi="Arial" w:cs="Arial"/>
          <w:lang w:eastAsia="es-CO"/>
        </w:rPr>
      </w:pPr>
    </w:p>
    <w:p w:rsidR="00F2546E" w:rsidRPr="00E65E87" w:rsidRDefault="002A471F" w:rsidP="00F2546E">
      <w:pPr>
        <w:pStyle w:val="Default"/>
        <w:spacing w:line="240" w:lineRule="atLeast"/>
        <w:jc w:val="both"/>
        <w:rPr>
          <w:rFonts w:ascii="Arial" w:eastAsia="Times New Roman" w:hAnsi="Arial" w:cs="Arial"/>
          <w:lang w:eastAsia="es-CO"/>
        </w:rPr>
      </w:pPr>
      <w:r w:rsidRPr="00E65E87">
        <w:rPr>
          <w:rFonts w:ascii="Arial" w:eastAsia="Times New Roman" w:hAnsi="Arial" w:cs="Arial"/>
          <w:b/>
          <w:lang w:eastAsia="es-CO"/>
        </w:rPr>
        <w:t>Artículo 20</w:t>
      </w:r>
      <w:r w:rsidR="00F2546E" w:rsidRPr="00E65E87">
        <w:rPr>
          <w:rFonts w:ascii="Arial" w:eastAsia="Times New Roman" w:hAnsi="Arial" w:cs="Arial"/>
          <w:b/>
          <w:lang w:eastAsia="es-CO"/>
        </w:rPr>
        <w:t>º -</w:t>
      </w:r>
      <w:r w:rsidR="00F2546E" w:rsidRPr="00E65E87">
        <w:rPr>
          <w:rFonts w:ascii="Arial" w:eastAsia="Times New Roman" w:hAnsi="Arial" w:cs="Arial"/>
          <w:lang w:eastAsia="es-CO"/>
        </w:rPr>
        <w:t xml:space="preserve"> Deróguense las siguientes disposiciones del Código Civil: los artículos </w:t>
      </w:r>
      <w:r w:rsidR="00F2546E" w:rsidRPr="00E65E87">
        <w:rPr>
          <w:rFonts w:ascii="Arial" w:hAnsi="Arial" w:cs="Arial"/>
        </w:rPr>
        <w:t xml:space="preserve">1243, </w:t>
      </w:r>
      <w:r w:rsidR="00F2546E" w:rsidRPr="00E65E87">
        <w:rPr>
          <w:rFonts w:ascii="Arial" w:eastAsia="Times New Roman" w:hAnsi="Arial" w:cs="Arial"/>
          <w:lang w:eastAsia="es-CO"/>
        </w:rPr>
        <w:t>1252, 1253, 1259 y 1262.</w:t>
      </w:r>
    </w:p>
    <w:p w:rsidR="00F2546E" w:rsidRPr="00E65E87" w:rsidRDefault="00F2546E" w:rsidP="00F2546E">
      <w:pPr>
        <w:pStyle w:val="Default"/>
        <w:spacing w:line="240" w:lineRule="atLeast"/>
        <w:jc w:val="both"/>
        <w:rPr>
          <w:rFonts w:ascii="Arial" w:eastAsia="Times New Roman" w:hAnsi="Arial" w:cs="Arial"/>
          <w:lang w:eastAsia="es-CO"/>
        </w:rPr>
      </w:pPr>
    </w:p>
    <w:p w:rsidR="00F2546E" w:rsidRPr="00E65E87" w:rsidRDefault="00F2546E" w:rsidP="00F2546E">
      <w:pPr>
        <w:pStyle w:val="Default"/>
        <w:spacing w:line="240" w:lineRule="atLeast"/>
        <w:jc w:val="both"/>
        <w:rPr>
          <w:rFonts w:ascii="Arial" w:eastAsia="Calibri" w:hAnsi="Arial" w:cs="Arial"/>
        </w:rPr>
      </w:pPr>
      <w:r w:rsidRPr="00E65E87">
        <w:rPr>
          <w:rFonts w:ascii="Arial" w:eastAsia="Calibri" w:hAnsi="Arial" w:cs="Arial"/>
          <w:b/>
          <w:bCs/>
        </w:rPr>
        <w:t>Artículo 21.</w:t>
      </w:r>
      <w:r w:rsidRPr="00E65E87">
        <w:rPr>
          <w:rFonts w:ascii="Arial" w:eastAsia="Calibri" w:hAnsi="Arial" w:cs="Arial"/>
        </w:rPr>
        <w:t xml:space="preserve"> Cuando vaya a disponerse testamentariamente de predios rurales de extensión inferior a cuatro (4) Unidades Agrícolas Familiares (UAF), no será aplicable el régimen de legítimas.</w:t>
      </w:r>
    </w:p>
    <w:p w:rsidR="00F2546E" w:rsidRPr="00E65E87" w:rsidRDefault="00F2546E" w:rsidP="00F2546E">
      <w:pPr>
        <w:pStyle w:val="Default"/>
        <w:spacing w:line="240" w:lineRule="atLeast"/>
        <w:jc w:val="both"/>
        <w:rPr>
          <w:rFonts w:ascii="Arial" w:eastAsia="Calibri" w:hAnsi="Arial" w:cs="Arial"/>
        </w:rPr>
      </w:pPr>
    </w:p>
    <w:p w:rsidR="00F2546E" w:rsidRPr="00E65E87" w:rsidRDefault="00F2546E" w:rsidP="00F2546E">
      <w:pPr>
        <w:pStyle w:val="Default"/>
        <w:spacing w:line="240" w:lineRule="atLeast"/>
        <w:jc w:val="both"/>
        <w:rPr>
          <w:rFonts w:ascii="Arial" w:hAnsi="Arial" w:cs="Arial"/>
          <w:color w:val="auto"/>
        </w:rPr>
      </w:pPr>
      <w:r w:rsidRPr="00E65E87">
        <w:rPr>
          <w:rFonts w:ascii="Arial" w:eastAsia="Calibri" w:hAnsi="Arial" w:cs="Arial"/>
          <w:b/>
          <w:bCs/>
        </w:rPr>
        <w:t>Artículo 22.</w:t>
      </w:r>
      <w:r w:rsidRPr="00E65E87">
        <w:rPr>
          <w:rFonts w:ascii="Arial" w:eastAsia="Calibri" w:hAnsi="Arial" w:cs="Arial"/>
        </w:rPr>
        <w:t xml:space="preserve"> Esta ley entrará a regir a partir del 1º de enero del año siguiente de su expedición y no será aplicable a los testamentos que hayan sido depositados en notaría antes de la vigencia de la presente ley, los cuales seguirán regulados por la legislación anterior.</w:t>
      </w:r>
    </w:p>
    <w:p w:rsidR="00F2546E" w:rsidRDefault="00F2546E" w:rsidP="00F2546E">
      <w:pPr>
        <w:pStyle w:val="Default"/>
        <w:spacing w:line="240" w:lineRule="atLeast"/>
        <w:jc w:val="both"/>
        <w:rPr>
          <w:rFonts w:ascii="Arial" w:hAnsi="Arial" w:cs="Arial"/>
          <w:color w:val="auto"/>
          <w:sz w:val="22"/>
        </w:rPr>
      </w:pPr>
    </w:p>
    <w:p w:rsidR="00F2546E" w:rsidRDefault="00F2546E" w:rsidP="00F2546E">
      <w:pPr>
        <w:pStyle w:val="Default"/>
        <w:spacing w:line="240" w:lineRule="atLeast"/>
        <w:jc w:val="both"/>
        <w:rPr>
          <w:rFonts w:ascii="Arial" w:hAnsi="Arial" w:cs="Arial"/>
          <w:color w:val="auto"/>
          <w:sz w:val="22"/>
        </w:rPr>
      </w:pPr>
    </w:p>
    <w:p w:rsidR="00F2546E" w:rsidRPr="007F6689" w:rsidRDefault="00F2546E" w:rsidP="00F2546E">
      <w:pPr>
        <w:pStyle w:val="Default"/>
        <w:spacing w:line="240" w:lineRule="atLeast"/>
        <w:jc w:val="both"/>
        <w:rPr>
          <w:rFonts w:ascii="Arial" w:hAnsi="Arial" w:cs="Arial"/>
          <w:color w:val="auto"/>
          <w:sz w:val="22"/>
        </w:rPr>
      </w:pPr>
    </w:p>
    <w:p w:rsidR="00F2546E" w:rsidRPr="00F2546E" w:rsidRDefault="00F2546E" w:rsidP="00B946A9">
      <w:pPr>
        <w:jc w:val="center"/>
        <w:rPr>
          <w:rFonts w:ascii="Arial" w:hAnsi="Arial" w:cs="Arial"/>
          <w:b/>
          <w:lang w:val="es-CO" w:eastAsia="es-CO"/>
        </w:rPr>
      </w:pPr>
    </w:p>
    <w:p w:rsidR="00B946A9" w:rsidRDefault="00B946A9" w:rsidP="00B946A9">
      <w:pPr>
        <w:rPr>
          <w:rFonts w:ascii="Arial" w:hAnsi="Arial" w:cs="Arial"/>
          <w:lang w:val="es-CO"/>
        </w:rPr>
      </w:pPr>
    </w:p>
    <w:p w:rsidR="00B946A9" w:rsidRPr="00C87A3B" w:rsidRDefault="00B946A9" w:rsidP="00B946A9">
      <w:pPr>
        <w:rPr>
          <w:rFonts w:ascii="Arial" w:hAnsi="Arial" w:cs="Arial"/>
        </w:rPr>
      </w:pPr>
      <w:r w:rsidRPr="00C87A3B">
        <w:rPr>
          <w:rFonts w:ascii="Arial" w:hAnsi="Arial" w:cs="Arial"/>
        </w:rPr>
        <w:t xml:space="preserve">De los honorables Congresistas, </w:t>
      </w:r>
    </w:p>
    <w:p w:rsidR="00B946A9" w:rsidRPr="00C87A3B" w:rsidRDefault="00B946A9" w:rsidP="00B946A9">
      <w:pPr>
        <w:rPr>
          <w:rFonts w:ascii="Arial" w:hAnsi="Arial" w:cs="Arial"/>
        </w:rPr>
      </w:pPr>
    </w:p>
    <w:p w:rsidR="00B946A9" w:rsidRPr="00C87A3B" w:rsidRDefault="00B946A9" w:rsidP="00B946A9">
      <w:pPr>
        <w:jc w:val="both"/>
        <w:rPr>
          <w:rFonts w:ascii="Arial" w:hAnsi="Arial" w:cs="Arial"/>
          <w:b/>
        </w:rPr>
      </w:pPr>
    </w:p>
    <w:p w:rsidR="00B946A9" w:rsidRPr="00C87A3B" w:rsidRDefault="00B946A9" w:rsidP="00B946A9">
      <w:pP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1"/>
      </w:tblGrid>
      <w:tr w:rsidR="002223F9" w:rsidRPr="00C87A3B" w:rsidTr="00B74C21">
        <w:trPr>
          <w:trHeight w:val="2064"/>
        </w:trPr>
        <w:tc>
          <w:tcPr>
            <w:tcW w:w="4641" w:type="dxa"/>
          </w:tcPr>
          <w:p w:rsidR="002223F9" w:rsidRDefault="002223F9" w:rsidP="00B74C21">
            <w:pPr>
              <w:jc w:val="center"/>
              <w:rPr>
                <w:rFonts w:ascii="Arial" w:hAnsi="Arial" w:cs="Arial"/>
                <w:b/>
              </w:rPr>
            </w:pPr>
          </w:p>
          <w:p w:rsidR="002223F9" w:rsidRDefault="002223F9" w:rsidP="00B74C21">
            <w:pPr>
              <w:jc w:val="center"/>
              <w:rPr>
                <w:rFonts w:ascii="Arial" w:hAnsi="Arial" w:cs="Arial"/>
                <w:b/>
              </w:rPr>
            </w:pPr>
          </w:p>
          <w:p w:rsidR="002223F9" w:rsidRDefault="002223F9" w:rsidP="00B74C21">
            <w:pPr>
              <w:jc w:val="center"/>
              <w:rPr>
                <w:rFonts w:ascii="Arial" w:hAnsi="Arial" w:cs="Arial"/>
                <w:b/>
              </w:rPr>
            </w:pPr>
          </w:p>
          <w:p w:rsidR="002223F9" w:rsidRDefault="002223F9" w:rsidP="00B74C21">
            <w:pPr>
              <w:jc w:val="center"/>
              <w:rPr>
                <w:rFonts w:ascii="Arial" w:hAnsi="Arial" w:cs="Arial"/>
                <w:b/>
              </w:rPr>
            </w:pPr>
          </w:p>
          <w:p w:rsidR="002223F9" w:rsidRPr="00C87A3B" w:rsidRDefault="002223F9" w:rsidP="00B74C21">
            <w:pPr>
              <w:jc w:val="center"/>
              <w:rPr>
                <w:rFonts w:ascii="Arial" w:hAnsi="Arial" w:cs="Arial"/>
                <w:b/>
              </w:rPr>
            </w:pPr>
          </w:p>
          <w:p w:rsidR="002223F9" w:rsidRPr="00C87A3B" w:rsidRDefault="002223F9" w:rsidP="00B74C21">
            <w:pPr>
              <w:jc w:val="center"/>
              <w:rPr>
                <w:rFonts w:ascii="Arial" w:hAnsi="Arial" w:cs="Arial"/>
                <w:b/>
              </w:rPr>
            </w:pPr>
          </w:p>
          <w:p w:rsidR="002223F9" w:rsidRPr="00C87A3B" w:rsidRDefault="002223F9" w:rsidP="00B74C21">
            <w:pPr>
              <w:jc w:val="center"/>
              <w:rPr>
                <w:rFonts w:ascii="Arial" w:hAnsi="Arial" w:cs="Arial"/>
                <w:b/>
              </w:rPr>
            </w:pPr>
          </w:p>
          <w:p w:rsidR="002223F9" w:rsidRPr="00C87A3B" w:rsidRDefault="002223F9" w:rsidP="00B74C21">
            <w:pPr>
              <w:jc w:val="center"/>
              <w:rPr>
                <w:rFonts w:ascii="Arial" w:hAnsi="Arial" w:cs="Arial"/>
                <w:b/>
              </w:rPr>
            </w:pPr>
            <w:r>
              <w:rPr>
                <w:rFonts w:ascii="Arial" w:hAnsi="Arial" w:cs="Arial"/>
                <w:b/>
              </w:rPr>
              <w:t>DAIRA DE JESÚS GALVIS MENDEZ</w:t>
            </w:r>
          </w:p>
        </w:tc>
        <w:tc>
          <w:tcPr>
            <w:tcW w:w="4641" w:type="dxa"/>
          </w:tcPr>
          <w:p w:rsidR="002223F9" w:rsidRDefault="002223F9" w:rsidP="00B74C21">
            <w:pPr>
              <w:jc w:val="center"/>
              <w:rPr>
                <w:rFonts w:ascii="Arial" w:hAnsi="Arial" w:cs="Arial"/>
                <w:b/>
              </w:rPr>
            </w:pPr>
          </w:p>
          <w:p w:rsidR="002223F9" w:rsidRDefault="002223F9" w:rsidP="00B74C21">
            <w:pPr>
              <w:jc w:val="center"/>
              <w:rPr>
                <w:rFonts w:ascii="Arial" w:hAnsi="Arial" w:cs="Arial"/>
                <w:b/>
              </w:rPr>
            </w:pPr>
          </w:p>
          <w:p w:rsidR="002223F9" w:rsidRDefault="002223F9" w:rsidP="00B74C21">
            <w:pPr>
              <w:jc w:val="center"/>
              <w:rPr>
                <w:rFonts w:ascii="Arial" w:hAnsi="Arial" w:cs="Arial"/>
                <w:b/>
              </w:rPr>
            </w:pPr>
          </w:p>
          <w:p w:rsidR="002223F9" w:rsidRDefault="002223F9" w:rsidP="00B74C21">
            <w:pPr>
              <w:jc w:val="center"/>
              <w:rPr>
                <w:rFonts w:ascii="Arial" w:hAnsi="Arial" w:cs="Arial"/>
                <w:b/>
              </w:rPr>
            </w:pPr>
          </w:p>
          <w:p w:rsidR="002223F9" w:rsidRPr="00C87A3B" w:rsidRDefault="002223F9" w:rsidP="00B74C21">
            <w:pPr>
              <w:jc w:val="center"/>
              <w:rPr>
                <w:rFonts w:ascii="Arial" w:hAnsi="Arial" w:cs="Arial"/>
                <w:b/>
              </w:rPr>
            </w:pPr>
          </w:p>
          <w:p w:rsidR="002223F9" w:rsidRPr="00C87A3B" w:rsidRDefault="002223F9" w:rsidP="00B74C21">
            <w:pPr>
              <w:jc w:val="center"/>
              <w:rPr>
                <w:rFonts w:ascii="Arial" w:hAnsi="Arial" w:cs="Arial"/>
                <w:b/>
              </w:rPr>
            </w:pPr>
          </w:p>
          <w:p w:rsidR="002223F9" w:rsidRPr="00C87A3B" w:rsidRDefault="002223F9" w:rsidP="00B74C21">
            <w:pPr>
              <w:jc w:val="center"/>
              <w:rPr>
                <w:rFonts w:ascii="Arial" w:hAnsi="Arial" w:cs="Arial"/>
                <w:b/>
              </w:rPr>
            </w:pPr>
          </w:p>
          <w:p w:rsidR="002223F9" w:rsidRPr="00C87A3B" w:rsidRDefault="00DD5397" w:rsidP="00B74C21">
            <w:pPr>
              <w:jc w:val="center"/>
              <w:rPr>
                <w:rFonts w:ascii="Arial" w:hAnsi="Arial" w:cs="Arial"/>
                <w:b/>
              </w:rPr>
            </w:pPr>
            <w:r>
              <w:rPr>
                <w:rFonts w:ascii="Arial" w:hAnsi="Arial" w:cs="Arial"/>
                <w:b/>
              </w:rPr>
              <w:t>JORGE ENRIQUE ROZO RODRIGUEZ</w:t>
            </w:r>
            <w:bookmarkStart w:id="0" w:name="_GoBack"/>
            <w:bookmarkEnd w:id="0"/>
          </w:p>
        </w:tc>
      </w:tr>
      <w:tr w:rsidR="002223F9" w:rsidRPr="00C87A3B" w:rsidTr="00B74C21">
        <w:tc>
          <w:tcPr>
            <w:tcW w:w="4641" w:type="dxa"/>
          </w:tcPr>
          <w:p w:rsidR="002223F9" w:rsidRPr="00C87A3B" w:rsidRDefault="002223F9" w:rsidP="00B74C21">
            <w:pPr>
              <w:jc w:val="center"/>
              <w:rPr>
                <w:rFonts w:ascii="Arial" w:hAnsi="Arial" w:cs="Arial"/>
              </w:rPr>
            </w:pPr>
            <w:r w:rsidRPr="00C87A3B">
              <w:rPr>
                <w:rFonts w:ascii="Arial" w:hAnsi="Arial" w:cs="Arial"/>
              </w:rPr>
              <w:t>Senador</w:t>
            </w:r>
            <w:r>
              <w:rPr>
                <w:rFonts w:ascii="Arial" w:hAnsi="Arial" w:cs="Arial"/>
              </w:rPr>
              <w:t>a</w:t>
            </w:r>
          </w:p>
        </w:tc>
        <w:tc>
          <w:tcPr>
            <w:tcW w:w="4641" w:type="dxa"/>
          </w:tcPr>
          <w:p w:rsidR="002223F9" w:rsidRPr="00C87A3B" w:rsidRDefault="002223F9" w:rsidP="00B74C21">
            <w:pPr>
              <w:jc w:val="center"/>
              <w:rPr>
                <w:rFonts w:ascii="Arial" w:hAnsi="Arial" w:cs="Arial"/>
              </w:rPr>
            </w:pPr>
            <w:r w:rsidRPr="00C87A3B">
              <w:rPr>
                <w:rFonts w:ascii="Arial" w:hAnsi="Arial" w:cs="Arial"/>
              </w:rPr>
              <w:t>Representante a la Cámara</w:t>
            </w:r>
          </w:p>
        </w:tc>
      </w:tr>
      <w:tr w:rsidR="002223F9" w:rsidRPr="00C87A3B" w:rsidTr="00B74C21">
        <w:tc>
          <w:tcPr>
            <w:tcW w:w="4641" w:type="dxa"/>
          </w:tcPr>
          <w:p w:rsidR="002223F9" w:rsidRPr="00C87A3B" w:rsidRDefault="002223F9" w:rsidP="00B74C21">
            <w:pPr>
              <w:jc w:val="center"/>
              <w:rPr>
                <w:rFonts w:ascii="Arial" w:hAnsi="Arial" w:cs="Arial"/>
                <w:b/>
              </w:rPr>
            </w:pPr>
          </w:p>
          <w:p w:rsidR="002223F9" w:rsidRPr="00C87A3B" w:rsidRDefault="002223F9" w:rsidP="00B74C21">
            <w:pPr>
              <w:jc w:val="center"/>
              <w:rPr>
                <w:rFonts w:ascii="Arial" w:hAnsi="Arial" w:cs="Arial"/>
                <w:b/>
              </w:rPr>
            </w:pPr>
          </w:p>
          <w:p w:rsidR="002223F9" w:rsidRPr="00C87A3B" w:rsidRDefault="002223F9" w:rsidP="00B74C21">
            <w:pPr>
              <w:jc w:val="center"/>
              <w:rPr>
                <w:rFonts w:ascii="Arial" w:hAnsi="Arial" w:cs="Arial"/>
                <w:b/>
              </w:rPr>
            </w:pPr>
          </w:p>
        </w:tc>
        <w:tc>
          <w:tcPr>
            <w:tcW w:w="4641" w:type="dxa"/>
          </w:tcPr>
          <w:p w:rsidR="002223F9" w:rsidRPr="00C87A3B" w:rsidRDefault="002223F9" w:rsidP="00B74C21">
            <w:pPr>
              <w:jc w:val="center"/>
              <w:rPr>
                <w:rFonts w:ascii="Arial" w:hAnsi="Arial" w:cs="Arial"/>
                <w:b/>
              </w:rPr>
            </w:pPr>
          </w:p>
        </w:tc>
      </w:tr>
      <w:tr w:rsidR="002223F9" w:rsidRPr="00C87A3B" w:rsidTr="00B74C21">
        <w:tc>
          <w:tcPr>
            <w:tcW w:w="4641" w:type="dxa"/>
          </w:tcPr>
          <w:p w:rsidR="002223F9" w:rsidRPr="00C87A3B" w:rsidRDefault="002223F9" w:rsidP="00B74C21">
            <w:pPr>
              <w:jc w:val="both"/>
              <w:rPr>
                <w:rFonts w:ascii="Arial" w:hAnsi="Arial" w:cs="Arial"/>
              </w:rPr>
            </w:pPr>
          </w:p>
        </w:tc>
        <w:tc>
          <w:tcPr>
            <w:tcW w:w="4641" w:type="dxa"/>
          </w:tcPr>
          <w:p w:rsidR="002223F9" w:rsidRPr="00C87A3B" w:rsidRDefault="002223F9" w:rsidP="00B74C21">
            <w:pPr>
              <w:jc w:val="both"/>
              <w:rPr>
                <w:rFonts w:ascii="Arial" w:hAnsi="Arial" w:cs="Arial"/>
              </w:rPr>
            </w:pPr>
          </w:p>
        </w:tc>
      </w:tr>
    </w:tbl>
    <w:p w:rsidR="002022CF" w:rsidRDefault="002022CF"/>
    <w:sectPr w:rsidR="002022CF" w:rsidSect="00FC3660">
      <w:pgSz w:w="12240" w:h="15840"/>
      <w:pgMar w:top="1361" w:right="1474" w:bottom="130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6D6" w:rsidRDefault="009C06D6" w:rsidP="00B946A9">
      <w:r>
        <w:separator/>
      </w:r>
    </w:p>
  </w:endnote>
  <w:endnote w:type="continuationSeparator" w:id="0">
    <w:p w:rsidR="009C06D6" w:rsidRDefault="009C06D6" w:rsidP="00B9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 lib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393979"/>
      <w:docPartObj>
        <w:docPartGallery w:val="Page Numbers (Bottom of Page)"/>
        <w:docPartUnique/>
      </w:docPartObj>
    </w:sdtPr>
    <w:sdtEndPr/>
    <w:sdtContent>
      <w:p w:rsidR="002774E6" w:rsidRDefault="002774E6">
        <w:pPr>
          <w:pStyle w:val="Piedepgina"/>
          <w:jc w:val="right"/>
        </w:pPr>
        <w:r>
          <w:fldChar w:fldCharType="begin"/>
        </w:r>
        <w:r>
          <w:instrText>PAGE   \* MERGEFORMAT</w:instrText>
        </w:r>
        <w:r>
          <w:fldChar w:fldCharType="separate"/>
        </w:r>
        <w:r w:rsidR="00DD5397" w:rsidRPr="00DD5397">
          <w:rPr>
            <w:noProof/>
            <w:lang w:val="es-ES"/>
          </w:rPr>
          <w:t>14</w:t>
        </w:r>
        <w:r>
          <w:fldChar w:fldCharType="end"/>
        </w:r>
      </w:p>
    </w:sdtContent>
  </w:sdt>
  <w:p w:rsidR="002774E6" w:rsidRDefault="002774E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6D6" w:rsidRDefault="009C06D6" w:rsidP="00B946A9">
      <w:r>
        <w:separator/>
      </w:r>
    </w:p>
  </w:footnote>
  <w:footnote w:type="continuationSeparator" w:id="0">
    <w:p w:rsidR="009C06D6" w:rsidRDefault="009C06D6" w:rsidP="00B946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C6368"/>
    <w:multiLevelType w:val="hybridMultilevel"/>
    <w:tmpl w:val="79F2A1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BB05AEB"/>
    <w:multiLevelType w:val="hybridMultilevel"/>
    <w:tmpl w:val="B2364A4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A9"/>
    <w:rsid w:val="000450ED"/>
    <w:rsid w:val="0005566C"/>
    <w:rsid w:val="001B582C"/>
    <w:rsid w:val="001C1002"/>
    <w:rsid w:val="001F7D46"/>
    <w:rsid w:val="002022CF"/>
    <w:rsid w:val="002223F9"/>
    <w:rsid w:val="0024794F"/>
    <w:rsid w:val="00263948"/>
    <w:rsid w:val="002774E6"/>
    <w:rsid w:val="002A471F"/>
    <w:rsid w:val="003C6353"/>
    <w:rsid w:val="005A0FDB"/>
    <w:rsid w:val="005B5529"/>
    <w:rsid w:val="00640EEA"/>
    <w:rsid w:val="00645653"/>
    <w:rsid w:val="00675976"/>
    <w:rsid w:val="00735EB9"/>
    <w:rsid w:val="00773721"/>
    <w:rsid w:val="007A3A2A"/>
    <w:rsid w:val="007B2D6B"/>
    <w:rsid w:val="007E04E4"/>
    <w:rsid w:val="007F6689"/>
    <w:rsid w:val="008962CD"/>
    <w:rsid w:val="009B0759"/>
    <w:rsid w:val="009C06D6"/>
    <w:rsid w:val="009F37A3"/>
    <w:rsid w:val="00AA2170"/>
    <w:rsid w:val="00B946A9"/>
    <w:rsid w:val="00BC675C"/>
    <w:rsid w:val="00CE2F63"/>
    <w:rsid w:val="00D42D4D"/>
    <w:rsid w:val="00DD5397"/>
    <w:rsid w:val="00E31CAA"/>
    <w:rsid w:val="00E65E87"/>
    <w:rsid w:val="00EB2965"/>
    <w:rsid w:val="00EE6185"/>
    <w:rsid w:val="00F2546E"/>
    <w:rsid w:val="00F33133"/>
    <w:rsid w:val="00F47236"/>
    <w:rsid w:val="00FC2A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822C"/>
  <w15:chartTrackingRefBased/>
  <w15:docId w15:val="{E1F1393D-97AF-4FD4-9CD1-CFC0377B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3F9"/>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B946A9"/>
    <w:rPr>
      <w:rFonts w:ascii="Calibri" w:hAnsi="Calibri"/>
    </w:rPr>
  </w:style>
  <w:style w:type="paragraph" w:styleId="Sinespaciado">
    <w:name w:val="No Spacing"/>
    <w:link w:val="SinespaciadoCar"/>
    <w:uiPriority w:val="1"/>
    <w:qFormat/>
    <w:rsid w:val="00B946A9"/>
    <w:pPr>
      <w:spacing w:after="0" w:line="240" w:lineRule="auto"/>
    </w:pPr>
    <w:rPr>
      <w:rFonts w:ascii="Calibri" w:hAnsi="Calibri"/>
    </w:rPr>
  </w:style>
  <w:style w:type="table" w:styleId="Tablaconcuadrcula">
    <w:name w:val="Table Grid"/>
    <w:basedOn w:val="Tablanormal"/>
    <w:uiPriority w:val="39"/>
    <w:rsid w:val="00B94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Párrafo de lista1,Bullets,Elabora"/>
    <w:basedOn w:val="Normal"/>
    <w:link w:val="PrrafodelistaCar"/>
    <w:uiPriority w:val="34"/>
    <w:qFormat/>
    <w:rsid w:val="00B946A9"/>
    <w:pPr>
      <w:ind w:left="720"/>
      <w:contextualSpacing/>
    </w:pPr>
  </w:style>
  <w:style w:type="paragraph" w:styleId="Textonotapie">
    <w:name w:val="footnote text"/>
    <w:basedOn w:val="Normal"/>
    <w:link w:val="TextonotapieCar"/>
    <w:uiPriority w:val="99"/>
    <w:semiHidden/>
    <w:unhideWhenUsed/>
    <w:rsid w:val="00B946A9"/>
    <w:rPr>
      <w:sz w:val="20"/>
      <w:szCs w:val="20"/>
    </w:rPr>
  </w:style>
  <w:style w:type="character" w:customStyle="1" w:styleId="TextonotapieCar">
    <w:name w:val="Texto nota pie Car"/>
    <w:basedOn w:val="Fuentedeprrafopredeter"/>
    <w:link w:val="Textonotapie"/>
    <w:uiPriority w:val="99"/>
    <w:semiHidden/>
    <w:rsid w:val="00B946A9"/>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B946A9"/>
    <w:rPr>
      <w:vertAlign w:val="superscript"/>
    </w:rPr>
  </w:style>
  <w:style w:type="character" w:customStyle="1" w:styleId="apple-converted-space">
    <w:name w:val="apple-converted-space"/>
    <w:basedOn w:val="Fuentedeprrafopredeter"/>
    <w:rsid w:val="00B946A9"/>
  </w:style>
  <w:style w:type="character" w:customStyle="1" w:styleId="s6">
    <w:name w:val="s6"/>
    <w:basedOn w:val="Fuentedeprrafopredeter"/>
    <w:rsid w:val="00B946A9"/>
  </w:style>
  <w:style w:type="character" w:customStyle="1" w:styleId="s7">
    <w:name w:val="s7"/>
    <w:basedOn w:val="Fuentedeprrafopredeter"/>
    <w:rsid w:val="00B946A9"/>
  </w:style>
  <w:style w:type="paragraph" w:customStyle="1" w:styleId="s5">
    <w:name w:val="s5"/>
    <w:basedOn w:val="Normal"/>
    <w:rsid w:val="00B946A9"/>
    <w:pPr>
      <w:spacing w:before="100" w:beforeAutospacing="1" w:after="100" w:afterAutospacing="1"/>
    </w:pPr>
    <w:rPr>
      <w:rFonts w:ascii="Times New Roman" w:hAnsi="Times New Roman" w:cs="Times New Roman"/>
      <w:lang w:val="en-US" w:eastAsia="en-US"/>
    </w:rPr>
  </w:style>
  <w:style w:type="paragraph" w:customStyle="1" w:styleId="s8">
    <w:name w:val="s8"/>
    <w:basedOn w:val="Normal"/>
    <w:rsid w:val="00B946A9"/>
    <w:pPr>
      <w:spacing w:before="100" w:beforeAutospacing="1" w:after="100" w:afterAutospacing="1"/>
    </w:pPr>
    <w:rPr>
      <w:rFonts w:ascii="Times New Roman" w:hAnsi="Times New Roman" w:cs="Times New Roman"/>
      <w:lang w:val="en-US" w:eastAsia="en-US"/>
    </w:rPr>
  </w:style>
  <w:style w:type="character" w:customStyle="1" w:styleId="s9">
    <w:name w:val="s9"/>
    <w:basedOn w:val="Fuentedeprrafopredeter"/>
    <w:rsid w:val="00B946A9"/>
  </w:style>
  <w:style w:type="character" w:customStyle="1" w:styleId="PrrafodelistaCar">
    <w:name w:val="Párrafo de lista Car"/>
    <w:aliases w:val="titulo 3 Car,Párrafo de lista1 Car,Bullets Car,Elabora Car"/>
    <w:link w:val="Prrafodelista"/>
    <w:uiPriority w:val="34"/>
    <w:qFormat/>
    <w:locked/>
    <w:rsid w:val="00B946A9"/>
    <w:rPr>
      <w:rFonts w:eastAsiaTheme="minorEastAsia"/>
      <w:sz w:val="24"/>
      <w:szCs w:val="24"/>
      <w:lang w:val="es-ES_tradnl" w:eastAsia="es-ES"/>
    </w:rPr>
  </w:style>
  <w:style w:type="character" w:customStyle="1" w:styleId="s4">
    <w:name w:val="s4"/>
    <w:basedOn w:val="Fuentedeprrafopredeter"/>
    <w:rsid w:val="00B946A9"/>
  </w:style>
  <w:style w:type="character" w:customStyle="1" w:styleId="s15">
    <w:name w:val="s15"/>
    <w:basedOn w:val="Fuentedeprrafopredeter"/>
    <w:rsid w:val="00B946A9"/>
  </w:style>
  <w:style w:type="paragraph" w:customStyle="1" w:styleId="Default">
    <w:name w:val="Default"/>
    <w:rsid w:val="007F6689"/>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2774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74E6"/>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2774E6"/>
    <w:pPr>
      <w:tabs>
        <w:tab w:val="center" w:pos="4419"/>
        <w:tab w:val="right" w:pos="8838"/>
      </w:tabs>
    </w:pPr>
  </w:style>
  <w:style w:type="character" w:customStyle="1" w:styleId="EncabezadoCar">
    <w:name w:val="Encabezado Car"/>
    <w:basedOn w:val="Fuentedeprrafopredeter"/>
    <w:link w:val="Encabezado"/>
    <w:uiPriority w:val="99"/>
    <w:rsid w:val="002774E6"/>
    <w:rPr>
      <w:rFonts w:eastAsiaTheme="minorEastAsia"/>
      <w:sz w:val="24"/>
      <w:szCs w:val="24"/>
      <w:lang w:val="es-ES_tradnl" w:eastAsia="es-ES"/>
    </w:rPr>
  </w:style>
  <w:style w:type="paragraph" w:styleId="Piedepgina">
    <w:name w:val="footer"/>
    <w:basedOn w:val="Normal"/>
    <w:link w:val="PiedepginaCar"/>
    <w:uiPriority w:val="99"/>
    <w:unhideWhenUsed/>
    <w:rsid w:val="002774E6"/>
    <w:pPr>
      <w:tabs>
        <w:tab w:val="center" w:pos="4419"/>
        <w:tab w:val="right" w:pos="8838"/>
      </w:tabs>
    </w:pPr>
  </w:style>
  <w:style w:type="character" w:customStyle="1" w:styleId="PiedepginaCar">
    <w:name w:val="Pie de página Car"/>
    <w:basedOn w:val="Fuentedeprrafopredeter"/>
    <w:link w:val="Piedepgina"/>
    <w:uiPriority w:val="99"/>
    <w:rsid w:val="002774E6"/>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617887">
      <w:bodyDiv w:val="1"/>
      <w:marLeft w:val="0"/>
      <w:marRight w:val="0"/>
      <w:marTop w:val="0"/>
      <w:marBottom w:val="0"/>
      <w:divBdr>
        <w:top w:val="none" w:sz="0" w:space="0" w:color="auto"/>
        <w:left w:val="none" w:sz="0" w:space="0" w:color="auto"/>
        <w:bottom w:val="none" w:sz="0" w:space="0" w:color="auto"/>
        <w:right w:val="none" w:sz="0" w:space="0" w:color="auto"/>
      </w:divBdr>
      <w:divsChild>
        <w:div w:id="1564877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EB74A-11B2-46B1-8B4C-E5B189D0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4604</Words>
  <Characters>25327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mejia</dc:creator>
  <cp:keywords/>
  <dc:description/>
  <cp:lastModifiedBy>maria mejia</cp:lastModifiedBy>
  <cp:revision>14</cp:revision>
  <cp:lastPrinted>2018-06-27T16:15:00Z</cp:lastPrinted>
  <dcterms:created xsi:type="dcterms:W3CDTF">2018-06-27T00:07:00Z</dcterms:created>
  <dcterms:modified xsi:type="dcterms:W3CDTF">2018-06-27T16:30:00Z</dcterms:modified>
</cp:coreProperties>
</file>